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B8" w:rsidRPr="008B188B" w:rsidRDefault="001427B8" w:rsidP="001427B8">
      <w:pPr>
        <w:pStyle w:val="Textoindependiente"/>
        <w:spacing w:before="142"/>
        <w:jc w:val="center"/>
        <w:rPr>
          <w:b/>
          <w:bCs/>
        </w:rPr>
      </w:pPr>
      <w:r w:rsidRPr="008B188B">
        <w:rPr>
          <w:b/>
          <w:bCs/>
        </w:rPr>
        <w:t>ANEXO III</w:t>
      </w:r>
    </w:p>
    <w:p w:rsidR="001427B8" w:rsidRPr="008B188B" w:rsidRDefault="001427B8" w:rsidP="001427B8">
      <w:pPr>
        <w:pStyle w:val="Textoindependiente"/>
        <w:spacing w:before="142"/>
        <w:jc w:val="center"/>
        <w:rPr>
          <w:b/>
          <w:bCs/>
        </w:rPr>
      </w:pPr>
      <w:r w:rsidRPr="008B188B">
        <w:rPr>
          <w:b/>
          <w:bCs/>
        </w:rPr>
        <w:t>PEDIDO DE PRESUPUESTO</w:t>
      </w:r>
    </w:p>
    <w:p w:rsidR="001427B8" w:rsidRDefault="001427B8" w:rsidP="001427B8">
      <w:pPr>
        <w:pStyle w:val="Textoindependiente"/>
        <w:spacing w:before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Ciudad de </w:t>
      </w:r>
      <w:proofErr w:type="spellStart"/>
      <w:r>
        <w:t>xxxxx</w:t>
      </w:r>
      <w:proofErr w:type="spellEnd"/>
    </w:p>
    <w:p w:rsidR="001427B8" w:rsidRDefault="001427B8" w:rsidP="001427B8">
      <w:pPr>
        <w:pStyle w:val="Textoindependiente"/>
        <w:spacing w:before="142"/>
      </w:pPr>
      <w:r>
        <w:t>SEÑORES:</w:t>
      </w:r>
    </w:p>
    <w:p w:rsidR="001427B8" w:rsidRDefault="001427B8" w:rsidP="001427B8">
      <w:pPr>
        <w:pStyle w:val="Textoindependiente"/>
        <w:spacing w:before="142"/>
      </w:pPr>
      <w:r>
        <w:t>Solicitamos</w:t>
      </w:r>
      <w:r>
        <w:rPr>
          <w:spacing w:val="-2"/>
        </w:rPr>
        <w:t xml:space="preserve"> </w:t>
      </w:r>
      <w:r>
        <w:t>presupuestar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detalla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continuación:</w:t>
      </w:r>
    </w:p>
    <w:p w:rsidR="001427B8" w:rsidRDefault="001427B8" w:rsidP="001427B8">
      <w:pPr>
        <w:pStyle w:val="Textoindependiente"/>
        <w:rPr>
          <w:sz w:val="20"/>
        </w:rPr>
      </w:pPr>
    </w:p>
    <w:p w:rsidR="001427B8" w:rsidRDefault="001427B8" w:rsidP="001427B8">
      <w:pPr>
        <w:pStyle w:val="Textoindependiente"/>
        <w:spacing w:before="10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56"/>
        <w:gridCol w:w="1162"/>
        <w:gridCol w:w="2775"/>
        <w:gridCol w:w="1588"/>
        <w:gridCol w:w="1560"/>
      </w:tblGrid>
      <w:tr w:rsidR="001427B8" w:rsidTr="008B188B">
        <w:trPr>
          <w:trHeight w:val="981"/>
        </w:trPr>
        <w:tc>
          <w:tcPr>
            <w:tcW w:w="124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56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0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Cant</w:t>
            </w:r>
            <w:proofErr w:type="spellEnd"/>
            <w:r>
              <w:rPr>
                <w:b/>
                <w:spacing w:val="-2"/>
                <w:sz w:val="18"/>
              </w:rPr>
              <w:t>.</w:t>
            </w:r>
          </w:p>
        </w:tc>
        <w:tc>
          <w:tcPr>
            <w:tcW w:w="1162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4" w:right="130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Unidad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medida</w:t>
            </w:r>
          </w:p>
        </w:tc>
        <w:tc>
          <w:tcPr>
            <w:tcW w:w="2775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8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Descripción</w:t>
            </w:r>
          </w:p>
        </w:tc>
        <w:tc>
          <w:tcPr>
            <w:tcW w:w="1588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7"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Unitario</w:t>
            </w:r>
          </w:p>
        </w:tc>
        <w:tc>
          <w:tcPr>
            <w:tcW w:w="1560" w:type="dxa"/>
            <w:shd w:val="clear" w:color="auto" w:fill="E6E6E6"/>
          </w:tcPr>
          <w:p w:rsidR="001427B8" w:rsidRDefault="001427B8" w:rsidP="008B188B">
            <w:pPr>
              <w:pStyle w:val="TableParagraph"/>
              <w:spacing w:before="116"/>
              <w:ind w:left="262"/>
              <w:rPr>
                <w:b/>
                <w:sz w:val="18"/>
              </w:rPr>
            </w:pPr>
            <w:r>
              <w:rPr>
                <w:b/>
                <w:sz w:val="18"/>
              </w:rPr>
              <w:t>Precio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1427B8" w:rsidTr="008B188B">
        <w:trPr>
          <w:trHeight w:val="550"/>
        </w:trPr>
        <w:tc>
          <w:tcPr>
            <w:tcW w:w="1242" w:type="dxa"/>
          </w:tcPr>
          <w:p w:rsidR="001427B8" w:rsidRDefault="001427B8" w:rsidP="008B188B">
            <w:pPr>
              <w:pStyle w:val="TableParagraph"/>
              <w:spacing w:before="117"/>
              <w:ind w:lef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0"/>
                <w:sz w:val="18"/>
              </w:rPr>
              <w:t>1</w:t>
            </w:r>
          </w:p>
        </w:tc>
        <w:tc>
          <w:tcPr>
            <w:tcW w:w="856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1427B8" w:rsidRDefault="001427B8" w:rsidP="008B188B">
            <w:pPr>
              <w:pStyle w:val="TableParagraph"/>
              <w:spacing w:before="117"/>
              <w:ind w:left="8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5"/>
                <w:sz w:val="18"/>
              </w:rPr>
              <w:t>N°</w:t>
            </w:r>
          </w:p>
        </w:tc>
        <w:tc>
          <w:tcPr>
            <w:tcW w:w="2775" w:type="dxa"/>
          </w:tcPr>
          <w:p w:rsidR="001427B8" w:rsidRDefault="001427B8" w:rsidP="008B18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8" w:type="dxa"/>
          </w:tcPr>
          <w:p w:rsidR="001427B8" w:rsidRDefault="001427B8" w:rsidP="008B188B">
            <w:pPr>
              <w:pStyle w:val="TableParagraph"/>
              <w:spacing w:before="117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  <w:tc>
          <w:tcPr>
            <w:tcW w:w="1560" w:type="dxa"/>
          </w:tcPr>
          <w:p w:rsidR="001427B8" w:rsidRDefault="001427B8" w:rsidP="008B188B">
            <w:pPr>
              <w:pStyle w:val="TableParagraph"/>
              <w:spacing w:before="117"/>
              <w:ind w:left="106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$.-</w:t>
            </w:r>
          </w:p>
        </w:tc>
      </w:tr>
    </w:tbl>
    <w:p w:rsidR="001427B8" w:rsidRDefault="001427B8" w:rsidP="001427B8">
      <w:pPr>
        <w:pStyle w:val="Textoindependiente"/>
        <w:spacing w:before="139"/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outlineLvl w:val="0"/>
        <w:rPr>
          <w:rFonts w:ascii="Tahoma" w:eastAsia="Tahoma" w:hAnsi="Tahoma" w:cs="Tahoma"/>
          <w:b/>
          <w:bCs/>
          <w:u w:val="single" w:color="000000"/>
        </w:rPr>
      </w:pPr>
      <w:r w:rsidRPr="0064198F">
        <w:rPr>
          <w:rFonts w:ascii="Tahoma" w:eastAsia="Tahoma" w:hAnsi="Tahoma" w:cs="Tahoma"/>
          <w:b/>
          <w:bCs/>
          <w:u w:val="single" w:color="000000"/>
        </w:rPr>
        <w:t>–</w:t>
      </w:r>
      <w:r w:rsidRPr="0064198F">
        <w:rPr>
          <w:rFonts w:ascii="Tahoma" w:eastAsia="Tahoma" w:hAnsi="Tahoma" w:cs="Tahoma"/>
          <w:b/>
          <w:bCs/>
          <w:spacing w:val="-1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u w:val="single" w:color="000000"/>
        </w:rPr>
        <w:t>MARCO</w:t>
      </w:r>
      <w:r w:rsidRPr="0064198F">
        <w:rPr>
          <w:rFonts w:ascii="Times New Roman" w:eastAsia="Tahoma" w:hAnsi="Times New Roman" w:cs="Tahoma"/>
          <w:bCs/>
          <w:spacing w:val="1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LEGAL</w:t>
      </w:r>
    </w:p>
    <w:p w:rsidR="001427B8" w:rsidRPr="0064198F" w:rsidRDefault="001427B8" w:rsidP="001427B8">
      <w:pPr>
        <w:spacing w:before="136" w:line="364" w:lineRule="auto"/>
        <w:ind w:left="140" w:right="329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rige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Régimen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Contrataciones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Universidad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Nacional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de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Rio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Negro,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RESOLUCIÓN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proofErr w:type="spellStart"/>
      <w:r w:rsidRPr="0064198F">
        <w:rPr>
          <w:rFonts w:ascii="Verdana" w:eastAsia="Verdana" w:hAnsi="Verdana" w:cs="Verdana"/>
          <w:spacing w:val="-4"/>
        </w:rPr>
        <w:t>CPyGE</w:t>
      </w:r>
      <w:proofErr w:type="spellEnd"/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Nº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057/16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y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DISPOSICION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SPyGE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N°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>
        <w:rPr>
          <w:rFonts w:ascii="Times New Roman" w:eastAsia="Verdana" w:hAnsi="Times New Roman" w:cs="Verdana"/>
          <w:spacing w:val="-8"/>
        </w:rPr>
        <w:t>xx</w:t>
      </w:r>
      <w:r w:rsidRPr="0064198F">
        <w:rPr>
          <w:rFonts w:ascii="Verdana" w:eastAsia="Verdana" w:hAnsi="Verdana" w:cs="Verdana"/>
          <w:spacing w:val="-4"/>
        </w:rPr>
        <w:t>/20</w:t>
      </w:r>
      <w:r>
        <w:rPr>
          <w:rFonts w:ascii="Verdana" w:eastAsia="Verdana" w:hAnsi="Verdana" w:cs="Verdana"/>
          <w:spacing w:val="-4"/>
        </w:rPr>
        <w:t>25</w:t>
      </w:r>
      <w:r w:rsidRPr="0064198F">
        <w:rPr>
          <w:rFonts w:ascii="Verdana" w:eastAsia="Verdana" w:hAnsi="Verdana" w:cs="Verdana"/>
          <w:spacing w:val="-4"/>
        </w:rPr>
        <w:t>.</w:t>
      </w:r>
    </w:p>
    <w:p w:rsidR="001427B8" w:rsidRPr="0064198F" w:rsidRDefault="001427B8" w:rsidP="001427B8">
      <w:pPr>
        <w:spacing w:before="134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2" w:lineRule="auto"/>
        <w:ind w:left="140" w:right="326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16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-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FORMA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Y</w:t>
      </w:r>
      <w:r w:rsidRPr="0064198F">
        <w:rPr>
          <w:rFonts w:ascii="Times New Roman" w:eastAsia="Verdana" w:hAnsi="Times New Roman" w:cs="Verdana"/>
          <w:spacing w:val="-1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LUGAR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PRESENTACIÓN</w:t>
      </w:r>
      <w:r w:rsidRPr="0064198F">
        <w:rPr>
          <w:rFonts w:ascii="Times New Roman" w:eastAsia="Verdana" w:hAnsi="Times New Roman" w:cs="Verdana"/>
          <w:spacing w:val="-1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1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PRESUPUESTO</w:t>
      </w:r>
      <w:r w:rsidRPr="0064198F">
        <w:rPr>
          <w:rFonts w:ascii="Verdana" w:eastAsia="Verdana" w:hAnsi="Verdana" w:cs="Verdana"/>
        </w:rPr>
        <w:t>: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presentación</w:t>
      </w:r>
      <w:r w:rsidRPr="0064198F">
        <w:rPr>
          <w:rFonts w:ascii="Times New Roman" w:eastAsia="Verdana" w:hAnsi="Times New Roman" w:cs="Verdana"/>
          <w:spacing w:val="-14"/>
        </w:rPr>
        <w:t xml:space="preserve"> </w:t>
      </w:r>
      <w:r w:rsidRPr="0064198F">
        <w:rPr>
          <w:rFonts w:ascii="Verdana" w:eastAsia="Verdana" w:hAnsi="Verdana" w:cs="Verdana"/>
        </w:rPr>
        <w:t>debe</w:t>
      </w:r>
      <w:r w:rsidRPr="0064198F">
        <w:rPr>
          <w:rFonts w:ascii="Times New Roman" w:eastAsia="Verdana" w:hAnsi="Times New Roman" w:cs="Verdana"/>
          <w:spacing w:val="-13"/>
        </w:rPr>
        <w:t xml:space="preserve"> </w:t>
      </w:r>
      <w:r w:rsidRPr="0064198F">
        <w:rPr>
          <w:rFonts w:ascii="Verdana" w:eastAsia="Verdana" w:hAnsi="Verdana" w:cs="Verdana"/>
        </w:rPr>
        <w:t>hacerse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vía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correo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4"/>
        </w:rPr>
        <w:t>electrónico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al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e-mail: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hyperlink r:id="rId8" w:history="1">
        <w:r w:rsidRPr="00AF2F0F">
          <w:rPr>
            <w:rStyle w:val="Hipervnculo"/>
            <w:rFonts w:ascii="Tahoma" w:eastAsia="Verdana" w:hAnsi="Tahoma" w:cs="Verdana"/>
            <w:b/>
            <w:spacing w:val="-4"/>
          </w:rPr>
          <w:t>xxxxxxx</w:t>
        </w:r>
        <w:r w:rsidRPr="0064198F">
          <w:rPr>
            <w:rStyle w:val="Hipervnculo"/>
            <w:rFonts w:ascii="Tahoma" w:eastAsia="Verdana" w:hAnsi="Tahoma" w:cs="Verdana"/>
            <w:b/>
            <w:spacing w:val="-4"/>
          </w:rPr>
          <w:t>@unrn.edu.ar</w:t>
        </w:r>
      </w:hyperlink>
      <w:r w:rsidRPr="0064198F">
        <w:rPr>
          <w:rFonts w:ascii="Tahoma" w:eastAsia="Verdana" w:hAnsi="Tahoma" w:cs="Verdana"/>
          <w:b/>
          <w:spacing w:val="-4"/>
        </w:rPr>
        <w:t>,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Identificando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asunto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N°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compulsa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fecha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hora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apertura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ofertas.</w:t>
      </w:r>
      <w:r>
        <w:rPr>
          <w:rFonts w:ascii="Verdana" w:eastAsia="Verdana" w:hAnsi="Verdana" w:cs="Verdana"/>
        </w:rPr>
        <w:t xml:space="preserve"> (en caso que se acepten ofertas por otro medio deberán aclararlo)</w:t>
      </w:r>
    </w:p>
    <w:p w:rsidR="001427B8" w:rsidRPr="0064198F" w:rsidRDefault="001427B8" w:rsidP="001427B8">
      <w:pPr>
        <w:spacing w:before="139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before="1"/>
        <w:ind w:left="263" w:hanging="123"/>
        <w:outlineLvl w:val="0"/>
        <w:rPr>
          <w:rFonts w:ascii="Tahoma" w:eastAsia="Tahoma" w:hAnsi="Tahoma" w:cs="Tahoma"/>
          <w:b/>
          <w:bCs/>
          <w:u w:val="single" w:color="000000"/>
        </w:rPr>
      </w:pPr>
      <w:r w:rsidRPr="0064198F">
        <w:rPr>
          <w:rFonts w:ascii="Times New Roman" w:eastAsia="Tahoma" w:hAnsi="Times New Roman" w:cs="Tahoma"/>
          <w:bCs/>
          <w:spacing w:val="-7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-</w:t>
      </w:r>
      <w:r w:rsidRPr="0064198F">
        <w:rPr>
          <w:rFonts w:ascii="Times New Roman" w:eastAsia="Tahoma" w:hAnsi="Times New Roman" w:cs="Tahoma"/>
          <w:bCs/>
          <w:spacing w:val="-4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FORMA</w:t>
      </w:r>
      <w:r w:rsidRPr="0064198F">
        <w:rPr>
          <w:rFonts w:ascii="Times New Roman" w:eastAsia="Tahoma" w:hAnsi="Times New Roman" w:cs="Tahoma"/>
          <w:bCs/>
          <w:spacing w:val="-8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DE</w:t>
      </w:r>
      <w:r w:rsidRPr="0064198F">
        <w:rPr>
          <w:rFonts w:ascii="Times New Roman" w:eastAsia="Tahoma" w:hAnsi="Times New Roman" w:cs="Tahoma"/>
          <w:bCs/>
          <w:spacing w:val="-6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u w:val="single" w:color="000000"/>
        </w:rPr>
        <w:t>ADJUDICACIÓN</w:t>
      </w:r>
      <w:r w:rsidRPr="0064198F">
        <w:rPr>
          <w:rFonts w:ascii="Verdana" w:eastAsia="Tahoma" w:hAnsi="Verdana" w:cs="Tahoma"/>
          <w:bCs/>
          <w:spacing w:val="-2"/>
          <w:u w:color="000000"/>
        </w:rPr>
        <w:t>:</w:t>
      </w:r>
    </w:p>
    <w:p w:rsidR="001427B8" w:rsidRPr="0064198F" w:rsidRDefault="001427B8" w:rsidP="001427B8">
      <w:pPr>
        <w:spacing w:before="138" w:line="362" w:lineRule="auto"/>
        <w:ind w:left="140" w:right="33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compulsa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adjudicará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manera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TOTAL</w:t>
      </w:r>
      <w:r w:rsidRPr="0064198F">
        <w:rPr>
          <w:rFonts w:ascii="Verdana" w:eastAsia="Verdana" w:hAnsi="Verdana" w:cs="Verdana"/>
        </w:rPr>
        <w:t>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acuerdo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más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convenientes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económicamente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que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cumplan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requisitos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técnicos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solicitados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presente.</w:t>
      </w:r>
    </w:p>
    <w:p w:rsidR="001427B8" w:rsidRPr="0064198F" w:rsidRDefault="001427B8" w:rsidP="001427B8">
      <w:pPr>
        <w:spacing w:before="139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-</w:t>
      </w:r>
      <w:r w:rsidRPr="0064198F">
        <w:rPr>
          <w:rFonts w:ascii="Times New Roman" w:eastAsia="Verdana" w:hAnsi="Verdana" w:cs="Verdana"/>
          <w:spacing w:val="-1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FECHA</w:t>
      </w: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Y</w:t>
      </w:r>
      <w:r w:rsidRPr="0064198F">
        <w:rPr>
          <w:rFonts w:ascii="Times New Roman" w:eastAsia="Verdana" w:hAnsi="Verdana" w:cs="Verdana"/>
          <w:spacing w:val="-3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HORA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APERTURA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LAS</w:t>
      </w:r>
      <w:r w:rsidRPr="0064198F">
        <w:rPr>
          <w:rFonts w:ascii="Times New Roman" w:eastAsia="Verdana" w:hAnsi="Verdana" w:cs="Verdana"/>
          <w:spacing w:val="-1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0"/>
          <w:u w:val="single"/>
        </w:rPr>
        <w:t>OFERTAS</w:t>
      </w:r>
      <w:r w:rsidRPr="0064198F">
        <w:rPr>
          <w:rFonts w:ascii="Verdana" w:eastAsia="Verdana" w:hAnsi="Verdana" w:cs="Verdana"/>
          <w:spacing w:val="-10"/>
        </w:rPr>
        <w:t>:</w:t>
      </w:r>
    </w:p>
    <w:p w:rsidR="001427B8" w:rsidRPr="0064198F" w:rsidRDefault="001427B8" w:rsidP="001427B8">
      <w:pPr>
        <w:spacing w:before="139"/>
        <w:ind w:left="140"/>
        <w:rPr>
          <w:rFonts w:ascii="Tahoma" w:eastAsia="Verdana" w:hAnsi="Tahoma" w:cs="Verdana"/>
          <w:b/>
        </w:rPr>
      </w:pPr>
      <w:r w:rsidRPr="0064198F">
        <w:rPr>
          <w:rFonts w:ascii="Verdana" w:eastAsia="Verdana" w:hAnsi="Verdana" w:cs="Verdana"/>
          <w:spacing w:val="-10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ofertas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serán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abiertas</w:t>
      </w:r>
      <w:r w:rsidRPr="0064198F">
        <w:rPr>
          <w:rFonts w:ascii="Times New Roman" w:eastAsia="Verdana" w:hAnsi="Times New Roman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el</w:t>
      </w:r>
      <w:r w:rsidRPr="0064198F">
        <w:rPr>
          <w:rFonts w:ascii="Times New Roman" w:eastAsia="Verdana" w:hAnsi="Times New Roman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10"/>
        </w:rPr>
        <w:t>día</w:t>
      </w:r>
      <w:r w:rsidRPr="0064198F">
        <w:rPr>
          <w:rFonts w:ascii="Times New Roman" w:eastAsia="Verdana" w:hAnsi="Times New Roman" w:cs="Verdana"/>
          <w:spacing w:val="2"/>
        </w:rPr>
        <w:t xml:space="preserve"> </w:t>
      </w:r>
      <w:r>
        <w:rPr>
          <w:rFonts w:ascii="Tahoma" w:eastAsia="Verdana" w:hAnsi="Tahoma" w:cs="Verdana"/>
          <w:b/>
          <w:color w:val="FF0000"/>
          <w:spacing w:val="-10"/>
          <w:u w:val="single" w:color="FF0000"/>
        </w:rPr>
        <w:t xml:space="preserve">XXXX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A</w:t>
      </w:r>
      <w:r w:rsidRPr="0064198F">
        <w:rPr>
          <w:rFonts w:ascii="Times New Roman" w:eastAsia="Verdana" w:hAnsi="Times New Roman" w:cs="Verdana"/>
          <w:color w:val="FF0000"/>
          <w:spacing w:val="-1"/>
          <w:u w:val="single" w:color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LAS</w:t>
      </w:r>
      <w:r w:rsidRPr="0064198F">
        <w:rPr>
          <w:rFonts w:ascii="Times New Roman" w:eastAsia="Verdana" w:hAnsi="Times New Roman" w:cs="Verdana"/>
          <w:color w:val="FF0000"/>
          <w:spacing w:val="1"/>
          <w:u w:val="single" w:color="FF0000"/>
        </w:rPr>
        <w:t xml:space="preserve"> </w:t>
      </w:r>
      <w:r>
        <w:rPr>
          <w:rFonts w:ascii="Times New Roman" w:eastAsia="Verdana" w:hAnsi="Times New Roman" w:cs="Verdana"/>
          <w:color w:val="FF0000"/>
          <w:spacing w:val="1"/>
          <w:u w:val="single" w:color="FF0000"/>
        </w:rPr>
        <w:t>XX</w:t>
      </w:r>
      <w:proofErr w:type="gramStart"/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:</w:t>
      </w:r>
      <w:r>
        <w:rPr>
          <w:rFonts w:ascii="Tahoma" w:eastAsia="Verdana" w:hAnsi="Tahoma" w:cs="Verdana"/>
          <w:b/>
          <w:color w:val="FF0000"/>
          <w:spacing w:val="-10"/>
          <w:u w:val="single" w:color="FF0000"/>
        </w:rPr>
        <w:t>XX</w:t>
      </w:r>
      <w:proofErr w:type="gramEnd"/>
      <w:r w:rsidRPr="0064198F">
        <w:rPr>
          <w:rFonts w:ascii="Times New Roman" w:eastAsia="Verdana" w:hAnsi="Times New Roman" w:cs="Verdana"/>
          <w:color w:val="FF0000"/>
          <w:u w:val="single" w:color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  <w:spacing w:val="-10"/>
          <w:u w:val="single" w:color="FF0000"/>
        </w:rPr>
        <w:t>HS</w:t>
      </w:r>
    </w:p>
    <w:p w:rsidR="001427B8" w:rsidRPr="0064198F" w:rsidRDefault="001427B8" w:rsidP="001427B8">
      <w:pPr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4" w:lineRule="auto"/>
        <w:ind w:left="140" w:right="281" w:firstLine="0"/>
        <w:outlineLvl w:val="1"/>
        <w:rPr>
          <w:rFonts w:ascii="Tahoma" w:eastAsia="Tahoma" w:hAnsi="Tahoma" w:cs="Tahoma"/>
          <w:b/>
          <w:bCs/>
          <w:u w:val="single"/>
        </w:rPr>
      </w:pPr>
      <w:r w:rsidRPr="0064198F">
        <w:rPr>
          <w:rFonts w:ascii="Times New Roman" w:eastAsia="Tahoma" w:hAnsi="Times New Roman" w:cs="Tahoma"/>
          <w:bCs/>
          <w:spacing w:val="-9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-</w:t>
      </w:r>
      <w:r w:rsidRPr="0064198F">
        <w:rPr>
          <w:rFonts w:ascii="Times New Roman" w:eastAsia="Tahoma" w:hAnsi="Times New Roman" w:cs="Tahoma"/>
          <w:bCs/>
          <w:spacing w:val="-5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FORMA</w:t>
      </w:r>
      <w:r w:rsidRPr="0064198F">
        <w:rPr>
          <w:rFonts w:ascii="Times New Roman" w:eastAsia="Tahoma" w:hAnsi="Times New Roman" w:cs="Tahoma"/>
          <w:bCs/>
          <w:spacing w:val="-6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DE</w:t>
      </w:r>
      <w:r w:rsidRPr="0064198F">
        <w:rPr>
          <w:rFonts w:ascii="Times New Roman" w:eastAsia="Tahoma" w:hAnsi="Times New Roman" w:cs="Tahoma"/>
          <w:bCs/>
          <w:spacing w:val="-8"/>
          <w:u w:val="single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  <w:u w:val="single"/>
        </w:rPr>
        <w:t>COTIZAR</w:t>
      </w:r>
      <w:r w:rsidRPr="0064198F">
        <w:rPr>
          <w:rFonts w:ascii="Tahoma" w:eastAsia="Tahoma" w:hAnsi="Tahoma" w:cs="Tahoma"/>
          <w:b/>
          <w:bCs/>
          <w:spacing w:val="-6"/>
        </w:rPr>
        <w:t>: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Se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deberá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cotizar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el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importe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unitario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y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el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total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en</w:t>
      </w:r>
      <w:r w:rsidRPr="0064198F">
        <w:rPr>
          <w:rFonts w:ascii="Times New Roman" w:eastAsia="Tahoma" w:hAnsi="Times New Roman" w:cs="Tahoma"/>
          <w:bCs/>
          <w:spacing w:val="-8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pesos,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los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6"/>
        </w:rPr>
        <w:t>importes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deberán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incluir</w:t>
      </w:r>
      <w:r w:rsidRPr="0064198F">
        <w:rPr>
          <w:rFonts w:ascii="Times New Roman" w:eastAsia="Tahoma" w:hAnsi="Times New Roman" w:cs="Tahoma"/>
          <w:bCs/>
          <w:spacing w:val="-7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IVA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por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revestir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el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Organismo</w:t>
      </w:r>
      <w:r w:rsidRPr="0064198F">
        <w:rPr>
          <w:rFonts w:ascii="Times New Roman" w:eastAsia="Tahoma" w:hAnsi="Times New Roman" w:cs="Tahoma"/>
          <w:bCs/>
          <w:spacing w:val="-4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carácter</w:t>
      </w:r>
      <w:r w:rsidRPr="0064198F">
        <w:rPr>
          <w:rFonts w:ascii="Times New Roman" w:eastAsia="Tahoma" w:hAnsi="Times New Roman" w:cs="Tahoma"/>
          <w:bCs/>
          <w:spacing w:val="-5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de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IVA</w:t>
      </w:r>
      <w:r w:rsidRPr="0064198F">
        <w:rPr>
          <w:rFonts w:ascii="Times New Roman" w:eastAsia="Tahoma" w:hAnsi="Times New Roman" w:cs="Tahoma"/>
          <w:bCs/>
          <w:spacing w:val="-6"/>
        </w:rPr>
        <w:t xml:space="preserve"> </w:t>
      </w:r>
      <w:r w:rsidRPr="0064198F">
        <w:rPr>
          <w:rFonts w:ascii="Tahoma" w:eastAsia="Tahoma" w:hAnsi="Tahoma" w:cs="Tahoma"/>
          <w:b/>
          <w:bCs/>
        </w:rPr>
        <w:t>Exento.</w:t>
      </w:r>
    </w:p>
    <w:p w:rsidR="001427B8" w:rsidRPr="0064198F" w:rsidRDefault="001427B8" w:rsidP="001427B8">
      <w:pPr>
        <w:ind w:left="14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acuerdo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normativa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compras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UNRN</w:t>
      </w:r>
      <w:r w:rsidRPr="0064198F">
        <w:rPr>
          <w:rFonts w:ascii="Times New Roman" w:eastAsia="Verdana" w:hAnsi="Verdana" w:cs="Verdana"/>
          <w:spacing w:val="11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Verdana" w:cs="Verdana"/>
          <w:spacing w:val="8"/>
        </w:rPr>
        <w:t xml:space="preserve"> </w:t>
      </w:r>
      <w:r w:rsidRPr="0064198F">
        <w:rPr>
          <w:rFonts w:ascii="Verdana" w:eastAsia="Verdana" w:hAnsi="Verdana" w:cs="Verdana"/>
        </w:rPr>
        <w:t>establece</w:t>
      </w:r>
      <w:r w:rsidRPr="0064198F">
        <w:rPr>
          <w:rFonts w:ascii="Times New Roman" w:eastAsia="Verdana" w:hAnsi="Verdana" w:cs="Verdana"/>
          <w:spacing w:val="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que:</w:t>
      </w:r>
    </w:p>
    <w:p w:rsidR="001427B8" w:rsidRPr="0064198F" w:rsidRDefault="001427B8" w:rsidP="001427B8">
      <w:pPr>
        <w:spacing w:before="134" w:line="362" w:lineRule="auto"/>
        <w:ind w:left="140" w:right="327"/>
        <w:jc w:val="both"/>
        <w:rPr>
          <w:rFonts w:ascii="Verdana" w:eastAsia="Verdana" w:hAnsi="Verdana" w:cs="Verdana"/>
          <w:b/>
          <w:i/>
        </w:rPr>
      </w:pP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“Si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el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total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cotizado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para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cada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renglón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no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respondiera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al</w:t>
      </w:r>
      <w:r w:rsidRPr="0064198F">
        <w:rPr>
          <w:rFonts w:ascii="Verdana" w:eastAsia="Verdana" w:hAnsi="Verdana" w:cs="Verdana"/>
          <w:b/>
          <w:i/>
          <w:color w:val="006FC0"/>
          <w:spacing w:val="-6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precio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unitario,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se</w:t>
      </w:r>
      <w:r w:rsidRPr="0064198F">
        <w:rPr>
          <w:rFonts w:ascii="Verdana" w:eastAsia="Verdana" w:hAnsi="Verdana" w:cs="Verdana"/>
          <w:b/>
          <w:i/>
          <w:color w:val="006FC0"/>
          <w:spacing w:val="-5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>tomará</w:t>
      </w:r>
      <w:r w:rsidRPr="0064198F">
        <w:rPr>
          <w:rFonts w:ascii="Verdana" w:eastAsia="Verdana" w:hAnsi="Verdana" w:cs="Verdana"/>
          <w:b/>
          <w:i/>
          <w:color w:val="006FC0"/>
          <w:spacing w:val="-3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spacing w:val="-2"/>
          <w:w w:val="90"/>
        </w:rPr>
        <w:t xml:space="preserve">este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último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como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precio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cotizado.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Todo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otro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error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en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el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monto</w:t>
      </w:r>
      <w:r w:rsidRPr="0064198F">
        <w:rPr>
          <w:rFonts w:ascii="Times New Roman" w:eastAsia="Verdana" w:hAnsi="Times New Roman" w:cs="Verdana"/>
          <w:color w:val="006FC0"/>
          <w:spacing w:val="-1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cotizado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lastRenderedPageBreak/>
        <w:t>denunciado</w:t>
      </w:r>
      <w:r w:rsidRPr="0064198F">
        <w:rPr>
          <w:rFonts w:ascii="Times New Roman" w:eastAsia="Verdana" w:hAnsi="Times New Roman" w:cs="Verdana"/>
          <w:color w:val="006FC0"/>
          <w:spacing w:val="-1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por</w:t>
      </w:r>
      <w:r w:rsidRPr="0064198F">
        <w:rPr>
          <w:rFonts w:ascii="Times New Roman" w:eastAsia="Verdana" w:hAnsi="Times New Roman" w:cs="Verdana"/>
          <w:color w:val="006FC0"/>
          <w:spacing w:val="-11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5"/>
        </w:rPr>
        <w:t>el</w:t>
      </w:r>
      <w:r w:rsidRPr="0064198F">
        <w:rPr>
          <w:rFonts w:ascii="Times New Roman" w:eastAsia="Verdana" w:hAnsi="Times New Roman" w:cs="Verdana"/>
          <w:color w:val="006FC0"/>
          <w:w w:val="95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oferente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detectado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por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el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organismo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contratante</w:t>
      </w:r>
      <w:r w:rsidRPr="0064198F">
        <w:rPr>
          <w:rFonts w:ascii="Times New Roman" w:eastAsia="Verdana" w:hAnsi="Times New Roman" w:cs="Verdana"/>
          <w:color w:val="006FC0"/>
          <w:spacing w:val="-8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antes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de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la</w:t>
      </w:r>
      <w:r w:rsidRPr="0064198F">
        <w:rPr>
          <w:rFonts w:ascii="Times New Roman" w:eastAsia="Verdana" w:hAnsi="Times New Roman" w:cs="Verdana"/>
          <w:color w:val="006FC0"/>
          <w:spacing w:val="-9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adjudicación,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producirá</w:t>
      </w:r>
      <w:r w:rsidRPr="0064198F">
        <w:rPr>
          <w:rFonts w:ascii="Times New Roman" w:eastAsia="Verdana" w:hAnsi="Times New Roman" w:cs="Verdana"/>
          <w:color w:val="006FC0"/>
          <w:spacing w:val="-7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90"/>
        </w:rPr>
        <w:t>la</w:t>
      </w:r>
      <w:r w:rsidRPr="0064198F">
        <w:rPr>
          <w:rFonts w:ascii="Times New Roman" w:eastAsia="Verdana" w:hAnsi="Times New Roman" w:cs="Verdana"/>
          <w:color w:val="006FC0"/>
          <w:w w:val="90"/>
        </w:rPr>
        <w:t xml:space="preserve"> </w:t>
      </w:r>
      <w:r w:rsidRPr="0064198F">
        <w:rPr>
          <w:rFonts w:ascii="Verdana" w:eastAsia="Verdana" w:hAnsi="Verdana" w:cs="Verdana"/>
          <w:b/>
          <w:i/>
          <w:color w:val="006FC0"/>
          <w:w w:val="85"/>
        </w:rPr>
        <w:t>desestimación de la oferta en los renglones pertinentes.”</w:t>
      </w:r>
    </w:p>
    <w:p w:rsidR="001427B8" w:rsidRDefault="001427B8" w:rsidP="001427B8">
      <w:pPr>
        <w:spacing w:before="3" w:line="367" w:lineRule="auto"/>
        <w:ind w:left="140" w:right="231"/>
        <w:rPr>
          <w:rFonts w:ascii="Tahoma" w:eastAsia="Verdana" w:hAnsi="Tahoma" w:cs="Verdana"/>
          <w:b/>
        </w:rPr>
      </w:pPr>
      <w:r w:rsidRPr="0064198F">
        <w:rPr>
          <w:rFonts w:ascii="Tahoma" w:eastAsia="Verdana" w:hAnsi="Tahoma" w:cs="Verdana"/>
          <w:b/>
          <w:spacing w:val="-2"/>
        </w:rPr>
        <w:t>El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oferente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podrá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cotizar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este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formulario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o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bien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formulario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anexo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siempre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con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Tahoma" w:eastAsia="Verdana" w:hAnsi="Tahoma" w:cs="Verdana"/>
          <w:b/>
          <w:spacing w:val="-2"/>
        </w:rPr>
        <w:t>firma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Tahoma" w:eastAsia="Verdana" w:hAnsi="Tahoma" w:cs="Verdana"/>
          <w:b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aclaración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oferente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al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pie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misma.</w:t>
      </w:r>
    </w:p>
    <w:p w:rsidR="001427B8" w:rsidRDefault="001427B8" w:rsidP="001427B8">
      <w:pPr>
        <w:pStyle w:val="Textoindependiente"/>
        <w:spacing w:before="101"/>
        <w:ind w:left="295"/>
        <w:jc w:val="both"/>
      </w:pPr>
      <w:r>
        <w:t>Con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presupuesto</w:t>
      </w:r>
      <w:r>
        <w:rPr>
          <w:spacing w:val="-5"/>
        </w:rPr>
        <w:t xml:space="preserve"> </w:t>
      </w:r>
      <w:r>
        <w:t>deberá</w:t>
      </w:r>
      <w:r>
        <w:rPr>
          <w:spacing w:val="-5"/>
        </w:rPr>
        <w:t xml:space="preserve"> </w:t>
      </w:r>
      <w:r>
        <w:rPr>
          <w:spacing w:val="-2"/>
        </w:rPr>
        <w:t>informar: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1"/>
        <w:ind w:left="442" w:hanging="147"/>
        <w:jc w:val="both"/>
        <w:rPr>
          <w:sz w:val="24"/>
        </w:rPr>
      </w:pPr>
      <w:r>
        <w:rPr>
          <w:color w:val="000009"/>
          <w:sz w:val="24"/>
        </w:rPr>
        <w:t>Nombre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razón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social.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2"/>
        <w:ind w:left="442" w:hanging="147"/>
        <w:rPr>
          <w:sz w:val="24"/>
        </w:rPr>
      </w:pPr>
      <w:r>
        <w:rPr>
          <w:color w:val="000009"/>
          <w:sz w:val="24"/>
        </w:rPr>
        <w:t>Número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CUIT.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0"/>
        <w:ind w:left="442" w:hanging="147"/>
        <w:jc w:val="both"/>
        <w:rPr>
          <w:sz w:val="24"/>
        </w:rPr>
      </w:pPr>
      <w:r>
        <w:rPr>
          <w:color w:val="000009"/>
          <w:sz w:val="24"/>
        </w:rPr>
        <w:t>Información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contacto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(correo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electrónico,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teléfono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domicilio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postal)</w:t>
      </w:r>
    </w:p>
    <w:p w:rsidR="001427B8" w:rsidRDefault="001427B8" w:rsidP="001427B8">
      <w:pPr>
        <w:pStyle w:val="Prrafodelista"/>
        <w:numPr>
          <w:ilvl w:val="0"/>
          <w:numId w:val="1"/>
        </w:numPr>
        <w:tabs>
          <w:tab w:val="left" w:pos="442"/>
        </w:tabs>
        <w:spacing w:before="142"/>
        <w:ind w:left="442" w:hanging="147"/>
        <w:jc w:val="both"/>
        <w:rPr>
          <w:sz w:val="24"/>
        </w:rPr>
      </w:pPr>
      <w:r>
        <w:rPr>
          <w:color w:val="000009"/>
          <w:sz w:val="24"/>
        </w:rPr>
        <w:t>Datos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cuenta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bancaria.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Titularidad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cuenta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CBU.</w:t>
      </w:r>
    </w:p>
    <w:p w:rsidR="001427B8" w:rsidRPr="0064198F" w:rsidRDefault="001427B8" w:rsidP="001427B8">
      <w:pPr>
        <w:spacing w:before="136"/>
        <w:rPr>
          <w:rFonts w:ascii="Tahoma" w:eastAsia="Verdana" w:hAnsi="Verdana" w:cs="Verdana"/>
          <w:b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4"/>
        </w:tabs>
        <w:ind w:left="264" w:hanging="124"/>
        <w:outlineLvl w:val="0"/>
        <w:rPr>
          <w:rFonts w:ascii="Tahoma" w:eastAsia="Tahoma" w:hAnsi="Tahoma" w:cs="Tahoma"/>
          <w:b/>
          <w:bCs/>
          <w:sz w:val="20"/>
          <w:u w:color="000000"/>
        </w:rPr>
      </w:pPr>
      <w:r w:rsidRPr="0064198F">
        <w:rPr>
          <w:rFonts w:ascii="Tahoma" w:eastAsia="Tahoma" w:hAnsi="Tahoma" w:cs="Tahoma"/>
          <w:b/>
          <w:bCs/>
          <w:spacing w:val="-10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–</w:t>
      </w:r>
      <w:r w:rsidRPr="0064198F">
        <w:rPr>
          <w:rFonts w:ascii="Tahoma" w:eastAsia="Tahoma" w:hAnsi="Tahoma" w:cs="Tahoma"/>
          <w:b/>
          <w:bCs/>
          <w:spacing w:val="-10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MANTENIMIENTO</w:t>
      </w:r>
      <w:r w:rsidRPr="0064198F">
        <w:rPr>
          <w:rFonts w:ascii="Times New Roman" w:eastAsia="Tahoma" w:hAnsi="Times New Roman" w:cs="Tahoma"/>
          <w:bCs/>
          <w:spacing w:val="-6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w w:val="90"/>
          <w:u w:val="single" w:color="000000"/>
        </w:rPr>
        <w:t>DE</w:t>
      </w:r>
      <w:r w:rsidRPr="0064198F">
        <w:rPr>
          <w:rFonts w:ascii="Times New Roman" w:eastAsia="Tahoma" w:hAnsi="Times New Roman" w:cs="Tahoma"/>
          <w:bCs/>
          <w:spacing w:val="-1"/>
          <w:w w:val="90"/>
          <w:u w:val="single" w:color="000000"/>
        </w:rPr>
        <w:t xml:space="preserve"> </w:t>
      </w:r>
      <w:r w:rsidRPr="0064198F">
        <w:rPr>
          <w:rFonts w:ascii="Tahoma" w:eastAsia="Tahoma" w:hAnsi="Tahoma" w:cs="Tahoma"/>
          <w:b/>
          <w:bCs/>
          <w:spacing w:val="-2"/>
          <w:w w:val="90"/>
          <w:u w:val="single" w:color="000000"/>
        </w:rPr>
        <w:t>OFERTA</w:t>
      </w:r>
      <w:r w:rsidRPr="0064198F">
        <w:rPr>
          <w:rFonts w:ascii="Tahoma" w:eastAsia="Tahoma" w:hAnsi="Tahoma" w:cs="Tahoma"/>
          <w:b/>
          <w:bCs/>
          <w:spacing w:val="-2"/>
          <w:w w:val="90"/>
          <w:u w:color="000000"/>
        </w:rPr>
        <w:t>:</w:t>
      </w:r>
    </w:p>
    <w:p w:rsidR="001427B8" w:rsidRPr="0064198F" w:rsidRDefault="001427B8" w:rsidP="001427B8">
      <w:pPr>
        <w:spacing w:before="137" w:line="364" w:lineRule="auto"/>
        <w:ind w:left="140" w:right="287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mantener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su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oferta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término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</w:rPr>
        <w:t>xx</w:t>
      </w:r>
      <w:r w:rsidRPr="0064198F">
        <w:rPr>
          <w:rFonts w:ascii="Verdana" w:eastAsia="Verdana" w:hAnsi="Verdana" w:cs="Verdana"/>
        </w:rPr>
        <w:t>)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días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hábiles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contar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partir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fecha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apertura.</w:t>
      </w:r>
    </w:p>
    <w:p w:rsidR="001427B8" w:rsidRPr="0064198F" w:rsidRDefault="001427B8" w:rsidP="001427B8">
      <w:pPr>
        <w:spacing w:before="98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263"/>
        </w:tabs>
        <w:spacing w:line="362" w:lineRule="auto"/>
        <w:ind w:left="140" w:right="277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11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-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PLAZO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Y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LUGAR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DE</w:t>
      </w:r>
      <w:r w:rsidRPr="0064198F">
        <w:rPr>
          <w:rFonts w:ascii="Times New Roman" w:eastAsia="Verdana" w:hAnsi="Times New Roman" w:cs="Verdana"/>
          <w:spacing w:val="-10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ENTREGA/PRESTACIÓN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DEL</w:t>
      </w:r>
      <w:r w:rsidRPr="0064198F">
        <w:rPr>
          <w:rFonts w:ascii="Times New Roman" w:eastAsia="Verdana" w:hAnsi="Times New Roman" w:cs="Verdana"/>
          <w:spacing w:val="-9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4"/>
          <w:u w:val="single"/>
        </w:rPr>
        <w:t>SERVICIO</w:t>
      </w:r>
      <w:r w:rsidRPr="0064198F">
        <w:rPr>
          <w:rFonts w:ascii="Tahoma" w:eastAsia="Verdana" w:hAnsi="Tahoma" w:cs="Verdana"/>
          <w:b/>
          <w:spacing w:val="-4"/>
        </w:rPr>
        <w:t>: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el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bien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deberá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ser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entregado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(libre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de</w:t>
      </w:r>
      <w:r w:rsidRPr="0064198F">
        <w:rPr>
          <w:rFonts w:ascii="Times New Roman" w:eastAsia="Verdana" w:hAnsi="Times New Roman" w:cs="Verdana"/>
          <w:color w:val="FF0000"/>
          <w:spacing w:val="-1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todo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Tahoma" w:eastAsia="Verdana" w:hAnsi="Tahoma" w:cs="Verdana"/>
          <w:b/>
          <w:color w:val="FF0000"/>
        </w:rPr>
        <w:t>gasto)</w:t>
      </w:r>
      <w:r w:rsidRPr="0064198F">
        <w:rPr>
          <w:rFonts w:ascii="Times New Roman" w:eastAsia="Verdana" w:hAnsi="Times New Roman" w:cs="Verdana"/>
          <w:color w:val="FF0000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dependencias</w:t>
      </w:r>
      <w:r w:rsidRPr="0064198F">
        <w:rPr>
          <w:rFonts w:ascii="Times New Roman" w:eastAsia="Verdana" w:hAnsi="Times New Roman" w:cs="Verdana"/>
          <w:spacing w:val="-1"/>
        </w:rPr>
        <w:t xml:space="preserve"> </w:t>
      </w:r>
      <w:r w:rsidRPr="0064198F">
        <w:rPr>
          <w:rFonts w:ascii="Verdana" w:eastAsia="Verdana" w:hAnsi="Verdana" w:cs="Verdana"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xxxxxxxx</w:t>
      </w:r>
      <w:proofErr w:type="spellEnd"/>
      <w:r w:rsidRPr="0064198F">
        <w:rPr>
          <w:rFonts w:ascii="Verdana" w:eastAsia="Verdana" w:hAnsi="Verdana" w:cs="Verdana"/>
        </w:rPr>
        <w:t>,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sito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</w:t>
      </w:r>
      <w:proofErr w:type="spellEnd"/>
      <w:r w:rsidRPr="0064198F">
        <w:rPr>
          <w:rFonts w:ascii="Verdana" w:eastAsia="Verdana" w:hAnsi="Verdana" w:cs="Verdana"/>
        </w:rPr>
        <w:t>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</w:rPr>
        <w:t>Contacto: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xxxxxxx</w:t>
      </w:r>
      <w:proofErr w:type="spellEnd"/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-</w:t>
      </w:r>
      <w:r w:rsidRPr="0064198F">
        <w:rPr>
          <w:rFonts w:ascii="Times New Roman" w:eastAsia="Verdana" w:hAnsi="Times New Roman" w:cs="Verdana"/>
        </w:rPr>
        <w:t xml:space="preserve"> </w:t>
      </w:r>
      <w:hyperlink r:id="rId9" w:history="1">
        <w:r w:rsidRPr="00AF2F0F">
          <w:rPr>
            <w:rStyle w:val="Hipervnculo"/>
            <w:rFonts w:ascii="Verdana" w:eastAsia="Verdana" w:hAnsi="Verdana" w:cs="Verdana"/>
          </w:rPr>
          <w:t>xxxxxxx@unrn.edu.ar</w:t>
        </w:r>
      </w:hyperlink>
      <w:r w:rsidRPr="0064198F">
        <w:rPr>
          <w:rFonts w:ascii="Verdana" w:eastAsia="Verdana" w:hAnsi="Verdana" w:cs="Verdana"/>
        </w:rPr>
        <w:t>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Tahoma" w:eastAsia="Verdana" w:hAnsi="Tahoma" w:cs="Verdana"/>
          <w:b/>
          <w:spacing w:val="-8"/>
        </w:rPr>
        <w:t>Teléfono:</w:t>
      </w:r>
      <w:r>
        <w:rPr>
          <w:rFonts w:ascii="Times New Roman" w:eastAsia="Verdana" w:hAnsi="Times New Roman" w:cs="Verdana"/>
          <w:spacing w:val="-6"/>
        </w:rPr>
        <w:t xml:space="preserve"> </w:t>
      </w:r>
      <w:proofErr w:type="spellStart"/>
      <w:r>
        <w:rPr>
          <w:rFonts w:ascii="Times New Roman" w:eastAsia="Verdana" w:hAnsi="Times New Roman" w:cs="Verdana"/>
          <w:spacing w:val="-6"/>
        </w:rPr>
        <w:t>xxxxxxxxxx</w:t>
      </w:r>
      <w:proofErr w:type="spellEnd"/>
    </w:p>
    <w:p w:rsidR="001427B8" w:rsidRPr="0064198F" w:rsidRDefault="001427B8" w:rsidP="001427B8">
      <w:pPr>
        <w:spacing w:before="143"/>
        <w:rPr>
          <w:rFonts w:ascii="Tahoma" w:eastAsia="Verdana" w:hAnsi="Verdana" w:cs="Verdana"/>
          <w:b/>
        </w:rPr>
      </w:pPr>
    </w:p>
    <w:p w:rsidR="001427B8" w:rsidRPr="008B188B" w:rsidRDefault="001427B8" w:rsidP="001427B8">
      <w:pPr>
        <w:numPr>
          <w:ilvl w:val="0"/>
          <w:numId w:val="2"/>
        </w:numPr>
        <w:tabs>
          <w:tab w:val="left" w:pos="263"/>
        </w:tabs>
        <w:ind w:left="263" w:hanging="123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-</w:t>
      </w:r>
      <w:r w:rsidRPr="0064198F">
        <w:rPr>
          <w:rFonts w:ascii="Times New Roman" w:eastAsia="Verdana" w:hAnsi="Times New Roman" w:cs="Verdana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MONEDA</w:t>
      </w:r>
      <w:r w:rsidRPr="0064198F">
        <w:rPr>
          <w:rFonts w:ascii="Times New Roman" w:eastAsia="Verdana" w:hAnsi="Times New Roman" w:cs="Verdana"/>
          <w:spacing w:val="-3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DE</w:t>
      </w:r>
      <w:r w:rsidRPr="0064198F">
        <w:rPr>
          <w:rFonts w:ascii="Times New Roman" w:eastAsia="Verdana" w:hAnsi="Times New Roman" w:cs="Verdana"/>
          <w:spacing w:val="-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u w:val="single"/>
        </w:rPr>
        <w:t>PAGO</w:t>
      </w:r>
      <w:r w:rsidRPr="0064198F">
        <w:rPr>
          <w:rFonts w:ascii="Verdana" w:eastAsia="Verdana" w:hAnsi="Verdana" w:cs="Verdana"/>
        </w:rPr>
        <w:t>: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-4"/>
        </w:rPr>
        <w:t xml:space="preserve"> </w:t>
      </w:r>
      <w:r w:rsidRPr="0064198F">
        <w:rPr>
          <w:rFonts w:ascii="Verdana" w:eastAsia="Verdana" w:hAnsi="Verdana" w:cs="Verdana"/>
        </w:rPr>
        <w:t>curso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</w:rPr>
        <w:t>legal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país</w:t>
      </w:r>
      <w:r w:rsidRPr="0064198F">
        <w:rPr>
          <w:rFonts w:ascii="Times New Roman" w:eastAsia="Verdana" w:hAnsi="Times New Roman" w:cs="Verdana"/>
          <w:spacing w:val="-3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(pesos).</w:t>
      </w:r>
    </w:p>
    <w:p w:rsidR="001427B8" w:rsidRDefault="001427B8" w:rsidP="001427B8">
      <w:pPr>
        <w:pStyle w:val="Prrafodelista"/>
        <w:rPr>
          <w:rFonts w:ascii="Tahoma" w:eastAsia="Verdana" w:hAnsi="Tahoma" w:cs="Verdana"/>
          <w:b/>
          <w:u w:val="single"/>
        </w:rPr>
      </w:pPr>
    </w:p>
    <w:p w:rsidR="001427B8" w:rsidRPr="008B188B" w:rsidRDefault="001427B8" w:rsidP="001427B8">
      <w:pPr>
        <w:numPr>
          <w:ilvl w:val="0"/>
          <w:numId w:val="2"/>
        </w:numPr>
        <w:tabs>
          <w:tab w:val="left" w:pos="142"/>
        </w:tabs>
        <w:spacing w:before="91" w:line="362" w:lineRule="auto"/>
        <w:ind w:left="142" w:right="276" w:firstLine="0"/>
        <w:jc w:val="both"/>
        <w:rPr>
          <w:rFonts w:ascii="Tahoma" w:eastAsia="Verdana" w:hAnsi="Tahoma" w:cs="Verdana"/>
          <w:b/>
          <w:u w:val="single"/>
        </w:rPr>
      </w:pPr>
      <w:r w:rsidRPr="0064198F">
        <w:rPr>
          <w:rFonts w:ascii="Times New Roman" w:eastAsia="Verdana" w:hAnsi="Times New Roman" w:cs="Verdana"/>
          <w:spacing w:val="-8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2"/>
          <w:u w:val="single"/>
        </w:rPr>
        <w:t>-</w:t>
      </w:r>
      <w:r w:rsidRPr="0064198F">
        <w:rPr>
          <w:rFonts w:ascii="Times New Roman" w:eastAsia="Verdana" w:hAnsi="Times New Roman" w:cs="Verdana"/>
          <w:spacing w:val="-4"/>
          <w:u w:val="single"/>
        </w:rPr>
        <w:t xml:space="preserve"> </w:t>
      </w:r>
      <w:r w:rsidRPr="0064198F">
        <w:rPr>
          <w:rFonts w:ascii="Tahoma" w:eastAsia="Verdana" w:hAnsi="Tahoma" w:cs="Verdana"/>
          <w:b/>
          <w:spacing w:val="-2"/>
          <w:u w:val="single"/>
        </w:rPr>
        <w:t>GARANTÍA</w:t>
      </w:r>
      <w:r w:rsidRPr="0064198F">
        <w:rPr>
          <w:rFonts w:ascii="Verdana" w:eastAsia="Verdana" w:hAnsi="Verdana" w:cs="Verdana"/>
          <w:spacing w:val="-2"/>
        </w:rPr>
        <w:t>: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Para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caso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de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los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equipamientos,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herramientas,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instrumental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electrónico</w:t>
      </w:r>
      <w:r w:rsidRPr="0064198F">
        <w:rPr>
          <w:rFonts w:ascii="Times New Roman" w:eastAsia="Verdana" w:hAnsi="Times New Roman" w:cs="Verdana"/>
          <w:spacing w:val="-2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mobiliario,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prestación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servicios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obra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(reparaciones,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pintura,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construcción</w:t>
      </w:r>
      <w:r w:rsidRPr="0064198F">
        <w:rPr>
          <w:rFonts w:ascii="Times New Roman" w:eastAsia="Verdana" w:hAnsi="Times New Roman" w:cs="Verdana"/>
          <w:spacing w:val="-11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  <w:spacing w:val="-10"/>
        </w:rPr>
        <w:t xml:space="preserve"> </w:t>
      </w:r>
      <w:r w:rsidRPr="0064198F">
        <w:rPr>
          <w:rFonts w:ascii="Verdana" w:eastAsia="Verdana" w:hAnsi="Verdana" w:cs="Verdana"/>
        </w:rPr>
        <w:t>seco,</w:t>
      </w:r>
      <w:r w:rsidRPr="0064198F">
        <w:rPr>
          <w:rFonts w:ascii="Times New Roman" w:eastAsia="Verdana" w:hAnsi="Times New Roman" w:cs="Verdana"/>
        </w:rPr>
        <w:t xml:space="preserve"> </w:t>
      </w:r>
      <w:proofErr w:type="spellStart"/>
      <w:r w:rsidRPr="0064198F">
        <w:rPr>
          <w:rFonts w:ascii="Verdana" w:eastAsia="Verdana" w:hAnsi="Verdana" w:cs="Verdana"/>
        </w:rPr>
        <w:t>etc</w:t>
      </w:r>
      <w:proofErr w:type="spellEnd"/>
      <w:r w:rsidRPr="0064198F">
        <w:rPr>
          <w:rFonts w:ascii="Verdana" w:eastAsia="Verdana" w:hAnsi="Verdana" w:cs="Verdana"/>
        </w:rPr>
        <w:t>)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contrataciones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servicios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mantenimiento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reparación,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garantía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solicitada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12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meses.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Los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oferentes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garantizar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entrega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mercadería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sin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costo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alguno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hasta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recepción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definitiva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por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parte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UNRN.</w:t>
      </w:r>
    </w:p>
    <w:p w:rsidR="001427B8" w:rsidRPr="0064198F" w:rsidRDefault="001427B8" w:rsidP="001427B8">
      <w:pPr>
        <w:tabs>
          <w:tab w:val="left" w:pos="388"/>
        </w:tabs>
        <w:spacing w:before="91" w:line="362" w:lineRule="auto"/>
        <w:ind w:left="284" w:right="276"/>
        <w:jc w:val="both"/>
        <w:rPr>
          <w:rFonts w:ascii="Tahoma" w:eastAsia="Verdana" w:hAnsi="Tahoma" w:cs="Verdana"/>
          <w:b/>
          <w:u w:val="single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388"/>
        </w:tabs>
        <w:ind w:left="388" w:hanging="248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-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FORMA</w:t>
      </w:r>
      <w:r w:rsidRPr="0064198F">
        <w:rPr>
          <w:rFonts w:ascii="Times New Roman" w:eastAsia="Verdana" w:hAnsi="Verdana" w:cs="Verdana"/>
          <w:spacing w:val="-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DE</w:t>
      </w:r>
      <w:r w:rsidRPr="0064198F">
        <w:rPr>
          <w:rFonts w:ascii="Times New Roman" w:eastAsia="Verdana" w:hAnsi="Verdana" w:cs="Verdana"/>
          <w:spacing w:val="-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4"/>
          <w:u w:val="single"/>
        </w:rPr>
        <w:t>PAGO</w:t>
      </w:r>
      <w:r w:rsidRPr="0064198F">
        <w:rPr>
          <w:rFonts w:ascii="Tahoma" w:eastAsia="Verdana" w:hAnsi="Verdana" w:cs="Verdana"/>
          <w:b/>
          <w:spacing w:val="-4"/>
        </w:rPr>
        <w:t>:</w:t>
      </w:r>
    </w:p>
    <w:p w:rsidR="001427B8" w:rsidRPr="0064198F" w:rsidRDefault="001427B8" w:rsidP="001427B8">
      <w:pPr>
        <w:spacing w:before="139"/>
        <w:ind w:left="140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  <w:spacing w:val="-4"/>
        </w:rPr>
        <w:t>Por</w:t>
      </w:r>
      <w:r w:rsidRPr="0064198F">
        <w:rPr>
          <w:rFonts w:ascii="Times New Roman" w:eastAsia="Verdana" w:hAnsi="Verdana" w:cs="Verdana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transferencia</w:t>
      </w:r>
      <w:r w:rsidRPr="0064198F">
        <w:rPr>
          <w:rFonts w:ascii="Times New Roman" w:eastAsia="Verdana" w:hAnsi="Verdana" w:cs="Verdana"/>
          <w:spacing w:val="1"/>
        </w:rPr>
        <w:t xml:space="preserve"> </w:t>
      </w:r>
      <w:r w:rsidRPr="0064198F">
        <w:rPr>
          <w:rFonts w:ascii="Verdana" w:eastAsia="Verdana" w:hAnsi="Verdana" w:cs="Verdana"/>
          <w:spacing w:val="-4"/>
        </w:rPr>
        <w:t>bancaria.</w:t>
      </w:r>
    </w:p>
    <w:p w:rsidR="001427B8" w:rsidRPr="0064198F" w:rsidRDefault="001427B8" w:rsidP="001427B8">
      <w:pPr>
        <w:spacing w:before="136" w:line="362" w:lineRule="auto"/>
        <w:ind w:left="140" w:right="276"/>
        <w:jc w:val="both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factura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abonará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contra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recepción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conformidad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mercadería,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en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dependencia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requirente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mediante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cheque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transferencia.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misma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deberá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ser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del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tipo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</w:rPr>
        <w:t>“B”</w:t>
      </w:r>
      <w:r w:rsidRPr="0064198F">
        <w:rPr>
          <w:rFonts w:ascii="Verdana" w:eastAsia="Verdana" w:hAnsi="Verdana" w:cs="Verdana"/>
          <w:spacing w:val="-15"/>
        </w:rPr>
        <w:t xml:space="preserve"> </w:t>
      </w:r>
      <w:r w:rsidRPr="0064198F">
        <w:rPr>
          <w:rFonts w:ascii="Verdana" w:eastAsia="Verdana" w:hAnsi="Verdana" w:cs="Verdana"/>
        </w:rPr>
        <w:t>o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“C”,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Universidad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efectuará,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corresponder,</w:t>
      </w:r>
      <w:r w:rsidRPr="0064198F">
        <w:rPr>
          <w:rFonts w:ascii="Verdana" w:eastAsia="Verdana" w:hAnsi="Verdana" w:cs="Verdana"/>
          <w:spacing w:val="-17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Verdana" w:eastAsia="Verdana" w:hAnsi="Verdana" w:cs="Verdana"/>
          <w:spacing w:val="-16"/>
        </w:rPr>
        <w:t xml:space="preserve"> </w:t>
      </w:r>
      <w:r w:rsidRPr="0064198F">
        <w:rPr>
          <w:rFonts w:ascii="Verdana" w:eastAsia="Verdana" w:hAnsi="Verdana" w:cs="Verdana"/>
        </w:rPr>
        <w:t>retenciones</w:t>
      </w:r>
      <w:r w:rsidRPr="0064198F">
        <w:rPr>
          <w:rFonts w:ascii="Verdana" w:eastAsia="Verdana" w:hAnsi="Verdana" w:cs="Verdana"/>
          <w:spacing w:val="-15"/>
        </w:rPr>
        <w:t xml:space="preserve"> </w:t>
      </w:r>
      <w:r w:rsidRPr="0064198F">
        <w:rPr>
          <w:rFonts w:ascii="Verdana" w:eastAsia="Verdana" w:hAnsi="Verdana" w:cs="Verdana"/>
        </w:rPr>
        <w:t>correspondientes</w:t>
      </w:r>
      <w:r w:rsidRPr="0064198F">
        <w:rPr>
          <w:rFonts w:ascii="Verdana" w:eastAsia="Verdana" w:hAnsi="Verdana" w:cs="Verdana"/>
          <w:spacing w:val="-18"/>
        </w:rPr>
        <w:t xml:space="preserve"> </w:t>
      </w:r>
      <w:r w:rsidRPr="0064198F">
        <w:rPr>
          <w:rFonts w:ascii="Verdana" w:eastAsia="Verdana" w:hAnsi="Verdana" w:cs="Verdana"/>
        </w:rPr>
        <w:t>a los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</w:rPr>
        <w:t>Impuestos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a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las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Ganancias</w:t>
      </w:r>
      <w:r w:rsidRPr="0064198F">
        <w:rPr>
          <w:rFonts w:ascii="Times New Roman" w:eastAsia="Verdana" w:hAnsi="Times New Roman" w:cs="Verdana"/>
          <w:spacing w:val="-7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</w:rPr>
        <w:t>al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Valor</w:t>
      </w:r>
      <w:r w:rsidRPr="0064198F">
        <w:rPr>
          <w:rFonts w:ascii="Times New Roman" w:eastAsia="Verdana" w:hAnsi="Times New Roman" w:cs="Verdana"/>
          <w:spacing w:val="-5"/>
        </w:rPr>
        <w:t xml:space="preserve"> </w:t>
      </w:r>
      <w:r w:rsidRPr="0064198F">
        <w:rPr>
          <w:rFonts w:ascii="Verdana" w:eastAsia="Verdana" w:hAnsi="Verdana" w:cs="Verdana"/>
        </w:rPr>
        <w:t>Agregado</w:t>
      </w:r>
      <w:r w:rsidRPr="0064198F">
        <w:rPr>
          <w:rFonts w:ascii="Times New Roman" w:eastAsia="Verdana" w:hAnsi="Times New Roman" w:cs="Verdana"/>
          <w:spacing w:val="-8"/>
        </w:rPr>
        <w:t xml:space="preserve"> </w:t>
      </w:r>
      <w:r w:rsidRPr="0064198F">
        <w:rPr>
          <w:rFonts w:ascii="Verdana" w:eastAsia="Verdana" w:hAnsi="Verdana" w:cs="Verdana"/>
        </w:rPr>
        <w:t>(IVA)</w:t>
      </w:r>
      <w:r w:rsidRPr="0064198F">
        <w:rPr>
          <w:rFonts w:ascii="Times New Roman" w:eastAsia="Verdana" w:hAnsi="Times New Roman" w:cs="Verdana"/>
          <w:spacing w:val="-9"/>
        </w:rPr>
        <w:t xml:space="preserve"> </w:t>
      </w:r>
      <w:r w:rsidRPr="0064198F">
        <w:rPr>
          <w:rFonts w:ascii="Verdana" w:eastAsia="Verdana" w:hAnsi="Verdana" w:cs="Verdana"/>
        </w:rPr>
        <w:t>y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el</w:t>
      </w:r>
      <w:r w:rsidRPr="0064198F">
        <w:rPr>
          <w:rFonts w:ascii="Times New Roman" w:eastAsia="Verdana" w:hAnsi="Times New Roman" w:cs="Verdana"/>
          <w:spacing w:val="-6"/>
        </w:rPr>
        <w:t xml:space="preserve"> </w:t>
      </w:r>
      <w:r w:rsidRPr="0064198F">
        <w:rPr>
          <w:rFonts w:ascii="Verdana" w:eastAsia="Verdana" w:hAnsi="Verdana" w:cs="Verdana"/>
        </w:rPr>
        <w:t>SUSS.</w:t>
      </w:r>
    </w:p>
    <w:p w:rsidR="001427B8" w:rsidRPr="0064198F" w:rsidRDefault="001427B8" w:rsidP="001427B8">
      <w:pPr>
        <w:spacing w:before="106"/>
        <w:rPr>
          <w:rFonts w:ascii="Verdana" w:eastAsia="Verdana" w:hAnsi="Verdana" w:cs="Verdana"/>
        </w:rPr>
      </w:pPr>
    </w:p>
    <w:p w:rsidR="001427B8" w:rsidRPr="0064198F" w:rsidRDefault="001427B8" w:rsidP="001427B8">
      <w:pPr>
        <w:numPr>
          <w:ilvl w:val="0"/>
          <w:numId w:val="2"/>
        </w:numPr>
        <w:tabs>
          <w:tab w:val="left" w:pos="388"/>
        </w:tabs>
        <w:ind w:left="388" w:hanging="248"/>
        <w:rPr>
          <w:rFonts w:ascii="Tahoma" w:eastAsia="Verdana" w:hAnsi="Verdana" w:cs="Verdana"/>
          <w:b/>
          <w:u w:val="single"/>
        </w:rPr>
      </w:pPr>
      <w:r w:rsidRPr="0064198F">
        <w:rPr>
          <w:rFonts w:ascii="Times New Roman" w:eastAsia="Verdana" w:hAnsi="Verdana" w:cs="Verdana"/>
          <w:spacing w:val="2"/>
          <w:u w:val="single"/>
        </w:rPr>
        <w:lastRenderedPageBreak/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-</w:t>
      </w:r>
      <w:r w:rsidRPr="0064198F">
        <w:rPr>
          <w:rFonts w:ascii="Times New Roman" w:eastAsia="Verdana" w:hAnsi="Verdana" w:cs="Verdana"/>
          <w:spacing w:val="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PLAZOS</w:t>
      </w:r>
      <w:r w:rsidRPr="0064198F">
        <w:rPr>
          <w:rFonts w:ascii="Times New Roman" w:eastAsia="Verdana" w:hAnsi="Verdana" w:cs="Verdana"/>
          <w:spacing w:val="4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DE</w:t>
      </w:r>
      <w:r w:rsidRPr="0064198F">
        <w:rPr>
          <w:rFonts w:ascii="Times New Roman" w:eastAsia="Verdana" w:hAnsi="Verdana" w:cs="Verdana"/>
          <w:spacing w:val="2"/>
          <w:u w:val="single"/>
        </w:rPr>
        <w:t xml:space="preserve"> </w:t>
      </w:r>
      <w:r w:rsidRPr="0064198F">
        <w:rPr>
          <w:rFonts w:ascii="Tahoma" w:eastAsia="Verdana" w:hAnsi="Verdana" w:cs="Verdana"/>
          <w:b/>
          <w:spacing w:val="-12"/>
          <w:u w:val="single"/>
        </w:rPr>
        <w:t>PAGO</w:t>
      </w:r>
      <w:r w:rsidRPr="0064198F">
        <w:rPr>
          <w:rFonts w:ascii="Tahoma" w:eastAsia="Verdana" w:hAnsi="Verdana" w:cs="Verdana"/>
          <w:b/>
          <w:spacing w:val="-12"/>
        </w:rPr>
        <w:t>:</w:t>
      </w:r>
    </w:p>
    <w:p w:rsidR="001427B8" w:rsidRPr="0064198F" w:rsidRDefault="001427B8" w:rsidP="001427B8">
      <w:pPr>
        <w:numPr>
          <w:ilvl w:val="1"/>
          <w:numId w:val="2"/>
        </w:numPr>
        <w:tabs>
          <w:tab w:val="left" w:pos="861"/>
        </w:tabs>
        <w:spacing w:before="137" w:line="338" w:lineRule="auto"/>
        <w:ind w:right="282"/>
        <w:rPr>
          <w:rFonts w:ascii="Verdana" w:eastAsia="Verdana" w:hAnsi="Verdana" w:cs="Verdana"/>
        </w:rPr>
      </w:pPr>
      <w:r w:rsidRPr="0064198F">
        <w:rPr>
          <w:rFonts w:ascii="Verdana" w:eastAsia="Verdana" w:hAnsi="Verdana" w:cs="Verdana"/>
        </w:rPr>
        <w:t>Transferencia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bancaria,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Aproximadamente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10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días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desde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presentación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de</w:t>
      </w:r>
      <w:r w:rsidRPr="0064198F">
        <w:rPr>
          <w:rFonts w:ascii="Times New Roman" w:eastAsia="Verdana" w:hAnsi="Times New Roman" w:cs="Verdana"/>
          <w:spacing w:val="40"/>
        </w:rPr>
        <w:t xml:space="preserve"> </w:t>
      </w:r>
      <w:r w:rsidRPr="0064198F">
        <w:rPr>
          <w:rFonts w:ascii="Verdana" w:eastAsia="Verdana" w:hAnsi="Verdana" w:cs="Verdana"/>
        </w:rPr>
        <w:t>la</w:t>
      </w:r>
      <w:r w:rsidRPr="0064198F">
        <w:rPr>
          <w:rFonts w:ascii="Times New Roman" w:eastAsia="Verdana" w:hAnsi="Times New Roman" w:cs="Verdana"/>
        </w:rPr>
        <w:t xml:space="preserve"> </w:t>
      </w:r>
      <w:r w:rsidRPr="0064198F">
        <w:rPr>
          <w:rFonts w:ascii="Verdana" w:eastAsia="Verdana" w:hAnsi="Verdana" w:cs="Verdana"/>
          <w:spacing w:val="-2"/>
        </w:rPr>
        <w:t>Factura.</w:t>
      </w: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606184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  <w:r>
        <w:rPr>
          <w:rFonts w:ascii="Arial MT" w:eastAsia="Arial MT" w:hAnsi="Arial MT" w:cs="Arial MT"/>
          <w:b w:val="0"/>
          <w:bCs w:val="0"/>
        </w:rPr>
        <w:t>Firma y Aclaración</w:t>
      </w:r>
      <w:bookmarkStart w:id="0" w:name="_GoBack"/>
      <w:bookmarkEnd w:id="0"/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  <w:rPr>
          <w:rFonts w:ascii="Arial MT" w:eastAsia="Arial MT" w:hAnsi="Arial MT" w:cs="Arial MT"/>
          <w:b w:val="0"/>
          <w:bCs w:val="0"/>
        </w:rPr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p w:rsidR="001427B8" w:rsidRDefault="001427B8" w:rsidP="001427B8">
      <w:pPr>
        <w:pStyle w:val="Ttulo1"/>
        <w:spacing w:before="0"/>
        <w:ind w:right="894"/>
        <w:jc w:val="center"/>
      </w:pPr>
    </w:p>
    <w:sectPr w:rsidR="001427B8">
      <w:headerReference w:type="default" r:id="rId10"/>
      <w:pgSz w:w="11910" w:h="16840"/>
      <w:pgMar w:top="2540" w:right="566" w:bottom="280" w:left="170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C5" w:rsidRDefault="00C53DC5">
      <w:r>
        <w:separator/>
      </w:r>
    </w:p>
  </w:endnote>
  <w:endnote w:type="continuationSeparator" w:id="0">
    <w:p w:rsidR="00C53DC5" w:rsidRDefault="00C5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C5" w:rsidRDefault="00C53DC5">
      <w:r>
        <w:separator/>
      </w:r>
    </w:p>
  </w:footnote>
  <w:footnote w:type="continuationSeparator" w:id="0">
    <w:p w:rsidR="00C53DC5" w:rsidRDefault="00C53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E0" w:rsidRDefault="001427B8">
    <w:pPr>
      <w:pStyle w:val="Textoindependiente"/>
      <w:spacing w:line="14" w:lineRule="auto"/>
      <w:rPr>
        <w:sz w:val="20"/>
      </w:rPr>
    </w:pPr>
    <w:r>
      <w:rPr>
        <w:noProof/>
        <w:sz w:val="20"/>
        <w:lang w:val="es-AR" w:eastAsia="es-AR"/>
      </w:rPr>
      <w:drawing>
        <wp:anchor distT="0" distB="0" distL="0" distR="0" simplePos="0" relativeHeight="251657728" behindDoc="1" locked="0" layoutInCell="1" allowOverlap="1" wp14:anchorId="7A927B51" wp14:editId="6091C2AB">
          <wp:simplePos x="0" y="0"/>
          <wp:positionH relativeFrom="page">
            <wp:posOffset>1260475</wp:posOffset>
          </wp:positionH>
          <wp:positionV relativeFrom="page">
            <wp:posOffset>461009</wp:posOffset>
          </wp:positionV>
          <wp:extent cx="589914" cy="881379"/>
          <wp:effectExtent l="0" t="0" r="0" b="0"/>
          <wp:wrapNone/>
          <wp:docPr id="23468844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914" cy="881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4C8"/>
    <w:multiLevelType w:val="hybridMultilevel"/>
    <w:tmpl w:val="482A096C"/>
    <w:lvl w:ilvl="0" w:tplc="BB145FA6">
      <w:start w:val="1"/>
      <w:numFmt w:val="decimal"/>
      <w:lvlText w:val="%1"/>
      <w:lvlJc w:val="left"/>
      <w:pPr>
        <w:ind w:left="328" w:hanging="188"/>
        <w:jc w:val="left"/>
      </w:pPr>
      <w:rPr>
        <w:rFonts w:hint="default"/>
        <w:spacing w:val="0"/>
        <w:w w:val="73"/>
        <w:u w:val="single" w:color="000000"/>
        <w:lang w:val="es-ES" w:eastAsia="en-US" w:bidi="ar-SA"/>
      </w:rPr>
    </w:lvl>
    <w:lvl w:ilvl="1" w:tplc="E3EA1AE0">
      <w:numFmt w:val="bullet"/>
      <w:lvlText w:val="●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304CF46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3" w:tplc="56C890EC">
      <w:numFmt w:val="bullet"/>
      <w:lvlText w:val="•"/>
      <w:lvlJc w:val="left"/>
      <w:pPr>
        <w:ind w:left="2905" w:hanging="360"/>
      </w:pPr>
      <w:rPr>
        <w:rFonts w:hint="default"/>
        <w:lang w:val="es-ES" w:eastAsia="en-US" w:bidi="ar-SA"/>
      </w:rPr>
    </w:lvl>
    <w:lvl w:ilvl="4" w:tplc="52F61F1C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FE080098">
      <w:numFmt w:val="bullet"/>
      <w:lvlText w:val="•"/>
      <w:lvlJc w:val="left"/>
      <w:pPr>
        <w:ind w:left="4950" w:hanging="360"/>
      </w:pPr>
      <w:rPr>
        <w:rFonts w:hint="default"/>
        <w:lang w:val="es-ES" w:eastAsia="en-US" w:bidi="ar-SA"/>
      </w:rPr>
    </w:lvl>
    <w:lvl w:ilvl="6" w:tplc="28361EE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7" w:tplc="A7029DDE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8" w:tplc="C3AC3034">
      <w:numFmt w:val="bullet"/>
      <w:lvlText w:val="•"/>
      <w:lvlJc w:val="left"/>
      <w:pPr>
        <w:ind w:left="8018" w:hanging="360"/>
      </w:pPr>
      <w:rPr>
        <w:rFonts w:hint="default"/>
        <w:lang w:val="es-ES" w:eastAsia="en-US" w:bidi="ar-SA"/>
      </w:rPr>
    </w:lvl>
  </w:abstractNum>
  <w:abstractNum w:abstractNumId="1">
    <w:nsid w:val="4BB05673"/>
    <w:multiLevelType w:val="hybridMultilevel"/>
    <w:tmpl w:val="7CC05F70"/>
    <w:lvl w:ilvl="0" w:tplc="AE6279C4">
      <w:numFmt w:val="bullet"/>
      <w:lvlText w:val="-"/>
      <w:lvlJc w:val="left"/>
      <w:pPr>
        <w:ind w:left="443" w:hanging="148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es-ES" w:eastAsia="en-US" w:bidi="ar-SA"/>
      </w:rPr>
    </w:lvl>
    <w:lvl w:ilvl="1" w:tplc="CE9E33AA">
      <w:numFmt w:val="bullet"/>
      <w:lvlText w:val="•"/>
      <w:lvlJc w:val="left"/>
      <w:pPr>
        <w:ind w:left="1360" w:hanging="148"/>
      </w:pPr>
      <w:rPr>
        <w:rFonts w:hint="default"/>
        <w:lang w:val="es-ES" w:eastAsia="en-US" w:bidi="ar-SA"/>
      </w:rPr>
    </w:lvl>
    <w:lvl w:ilvl="2" w:tplc="7AE061E4">
      <w:numFmt w:val="bullet"/>
      <w:lvlText w:val="•"/>
      <w:lvlJc w:val="left"/>
      <w:pPr>
        <w:ind w:left="2280" w:hanging="148"/>
      </w:pPr>
      <w:rPr>
        <w:rFonts w:hint="default"/>
        <w:lang w:val="es-ES" w:eastAsia="en-US" w:bidi="ar-SA"/>
      </w:rPr>
    </w:lvl>
    <w:lvl w:ilvl="3" w:tplc="0502572A">
      <w:numFmt w:val="bullet"/>
      <w:lvlText w:val="•"/>
      <w:lvlJc w:val="left"/>
      <w:pPr>
        <w:ind w:left="3200" w:hanging="148"/>
      </w:pPr>
      <w:rPr>
        <w:rFonts w:hint="default"/>
        <w:lang w:val="es-ES" w:eastAsia="en-US" w:bidi="ar-SA"/>
      </w:rPr>
    </w:lvl>
    <w:lvl w:ilvl="4" w:tplc="398E68DA">
      <w:numFmt w:val="bullet"/>
      <w:lvlText w:val="•"/>
      <w:lvlJc w:val="left"/>
      <w:pPr>
        <w:ind w:left="4120" w:hanging="148"/>
      </w:pPr>
      <w:rPr>
        <w:rFonts w:hint="default"/>
        <w:lang w:val="es-ES" w:eastAsia="en-US" w:bidi="ar-SA"/>
      </w:rPr>
    </w:lvl>
    <w:lvl w:ilvl="5" w:tplc="E7CC006A">
      <w:numFmt w:val="bullet"/>
      <w:lvlText w:val="•"/>
      <w:lvlJc w:val="left"/>
      <w:pPr>
        <w:ind w:left="5040" w:hanging="148"/>
      </w:pPr>
      <w:rPr>
        <w:rFonts w:hint="default"/>
        <w:lang w:val="es-ES" w:eastAsia="en-US" w:bidi="ar-SA"/>
      </w:rPr>
    </w:lvl>
    <w:lvl w:ilvl="6" w:tplc="2528EC32">
      <w:numFmt w:val="bullet"/>
      <w:lvlText w:val="•"/>
      <w:lvlJc w:val="left"/>
      <w:pPr>
        <w:ind w:left="5960" w:hanging="148"/>
      </w:pPr>
      <w:rPr>
        <w:rFonts w:hint="default"/>
        <w:lang w:val="es-ES" w:eastAsia="en-US" w:bidi="ar-SA"/>
      </w:rPr>
    </w:lvl>
    <w:lvl w:ilvl="7" w:tplc="C2E2EDC4">
      <w:numFmt w:val="bullet"/>
      <w:lvlText w:val="•"/>
      <w:lvlJc w:val="left"/>
      <w:pPr>
        <w:ind w:left="6880" w:hanging="148"/>
      </w:pPr>
      <w:rPr>
        <w:rFonts w:hint="default"/>
        <w:lang w:val="es-ES" w:eastAsia="en-US" w:bidi="ar-SA"/>
      </w:rPr>
    </w:lvl>
    <w:lvl w:ilvl="8" w:tplc="023ACF38">
      <w:numFmt w:val="bullet"/>
      <w:lvlText w:val="•"/>
      <w:lvlJc w:val="left"/>
      <w:pPr>
        <w:ind w:left="7800" w:hanging="1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B8"/>
    <w:rsid w:val="00064356"/>
    <w:rsid w:val="001427B8"/>
    <w:rsid w:val="00537052"/>
    <w:rsid w:val="00606184"/>
    <w:rsid w:val="00C5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1427B8"/>
    <w:pPr>
      <w:spacing w:before="12"/>
      <w:ind w:left="89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27B8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427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427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427B8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427B8"/>
    <w:pPr>
      <w:ind w:left="1512" w:hanging="147"/>
    </w:pPr>
  </w:style>
  <w:style w:type="paragraph" w:customStyle="1" w:styleId="TableParagraph">
    <w:name w:val="Table Paragraph"/>
    <w:basedOn w:val="Normal"/>
    <w:uiPriority w:val="1"/>
    <w:qFormat/>
    <w:rsid w:val="001427B8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42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nrn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xxxx@unrn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glauriente</dc:creator>
  <cp:lastModifiedBy>SICADyTT</cp:lastModifiedBy>
  <cp:revision>3</cp:revision>
  <dcterms:created xsi:type="dcterms:W3CDTF">2025-04-09T12:03:00Z</dcterms:created>
  <dcterms:modified xsi:type="dcterms:W3CDTF">2025-04-09T12:05:00Z</dcterms:modified>
</cp:coreProperties>
</file>