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Bdr>
          <w:bottom w:val="single" w:color="auto" w:sz="4" w:space="0"/>
        </w:pBdr>
        <w:spacing w:before="99"/>
        <w:jc w:val="center"/>
        <w:rPr>
          <w:rFonts w:hint="default"/>
          <w:b/>
          <w:bCs/>
          <w:sz w:val="28"/>
          <w:szCs w:val="28"/>
          <w:u w:val="single"/>
          <w:lang w:val="es-AR"/>
        </w:rPr>
      </w:pPr>
      <w:r>
        <w:rPr>
          <w:rFonts w:hint="default"/>
          <w:b/>
          <w:bCs/>
          <w:sz w:val="28"/>
          <w:szCs w:val="28"/>
          <w:u w:val="single"/>
          <w:lang w:val="es-AR"/>
        </w:rPr>
        <w:t>IIPG</w:t>
      </w:r>
    </w:p>
    <w:p>
      <w:pPr>
        <w:pStyle w:val="2"/>
        <w:spacing w:before="99"/>
        <w:rPr>
          <w:rFonts w:hint="default" w:ascii="Verdana" w:hAnsi="Verdana" w:cs="Verdana"/>
          <w:sz w:val="20"/>
          <w:szCs w:val="20"/>
        </w:rPr>
      </w:pPr>
      <w:r>
        <w:rPr>
          <w:rFonts w:hint="default" w:ascii="Verdana" w:hAnsi="Verdana" w:cs="Verdana"/>
          <w:sz w:val="20"/>
          <w:szCs w:val="20"/>
        </w:rPr>
        <w:t>Datos</w:t>
      </w:r>
      <w:r>
        <w:rPr>
          <w:rFonts w:hint="default" w:ascii="Verdana" w:hAnsi="Verdana" w:cs="Verdana"/>
          <w:spacing w:val="-3"/>
          <w:sz w:val="20"/>
          <w:szCs w:val="20"/>
        </w:rPr>
        <w:t xml:space="preserve"> </w:t>
      </w:r>
      <w:r>
        <w:rPr>
          <w:rFonts w:hint="default" w:ascii="Verdana" w:hAnsi="Verdana" w:cs="Verdana"/>
          <w:sz w:val="20"/>
          <w:szCs w:val="20"/>
        </w:rPr>
        <w:t>básicos</w:t>
      </w:r>
    </w:p>
    <w:p>
      <w:pPr>
        <w:pStyle w:val="5"/>
        <w:tabs>
          <w:tab w:val="left" w:pos="2653"/>
        </w:tabs>
        <w:rPr>
          <w:rFonts w:hint="default" w:ascii="Verdana" w:hAnsi="Verdana" w:cs="Verdana"/>
          <w:sz w:val="20"/>
          <w:szCs w:val="20"/>
          <w:lang w:val="es-AR"/>
        </w:rPr>
      </w:pPr>
      <w:r>
        <w:rPr>
          <w:rFonts w:hint="default" w:ascii="Verdana" w:hAnsi="Verdana" w:cs="Verdana"/>
          <w:sz w:val="20"/>
          <w:szCs w:val="20"/>
        </w:rPr>
        <w:t>Unidad</w:t>
      </w:r>
      <w:r>
        <w:rPr>
          <w:rFonts w:hint="default" w:ascii="Verdana" w:hAnsi="Verdana" w:cs="Verdana"/>
          <w:spacing w:val="-3"/>
          <w:sz w:val="20"/>
          <w:szCs w:val="20"/>
        </w:rPr>
        <w:t xml:space="preserve"> </w:t>
      </w:r>
      <w:r>
        <w:rPr>
          <w:rFonts w:hint="default" w:ascii="Verdana" w:hAnsi="Verdana" w:cs="Verdana"/>
          <w:sz w:val="20"/>
          <w:szCs w:val="20"/>
        </w:rPr>
        <w:t>Ejecutora:</w:t>
      </w:r>
      <w:r>
        <w:rPr>
          <w:rFonts w:hint="default" w:ascii="Verdana" w:hAnsi="Verdana" w:cs="Verdana"/>
          <w:sz w:val="20"/>
          <w:szCs w:val="20"/>
          <w:lang w:val="es-AR"/>
        </w:rPr>
        <w:tab/>
      </w:r>
      <w:r>
        <w:rPr>
          <w:rFonts w:hint="default" w:ascii="Verdana" w:hAnsi="Verdana" w:cs="Verdana"/>
          <w:sz w:val="20"/>
          <w:szCs w:val="20"/>
          <w:lang w:val="es-AR"/>
        </w:rPr>
        <w:tab/>
      </w:r>
      <w:r>
        <w:rPr>
          <w:rFonts w:hint="default" w:ascii="Verdana" w:hAnsi="Verdana" w:cs="Verdana"/>
          <w:sz w:val="20"/>
          <w:szCs w:val="20"/>
          <w:lang w:val="es-AR"/>
        </w:rPr>
        <w:t>INSTITUTO DE INVESTIGACION EN PALEOBIOLOGIA Y GEOLOGIA</w:t>
      </w:r>
    </w:p>
    <w:p>
      <w:pPr>
        <w:pStyle w:val="5"/>
        <w:tabs>
          <w:tab w:val="left" w:pos="2653"/>
        </w:tabs>
        <w:spacing w:before="2" w:line="243" w:lineRule="exact"/>
        <w:rPr>
          <w:rFonts w:hint="default" w:ascii="Verdana" w:hAnsi="Verdana" w:eastAsia="Helvetica" w:cs="Verdana"/>
          <w:i w:val="0"/>
          <w:iCs w:val="0"/>
          <w:caps w:val="0"/>
          <w:color w:val="auto"/>
          <w:spacing w:val="0"/>
          <w:sz w:val="20"/>
          <w:szCs w:val="20"/>
          <w:shd w:val="clear" w:fill="FFFFFF"/>
        </w:rPr>
      </w:pPr>
      <w:r>
        <w:rPr>
          <w:rFonts w:hint="default" w:ascii="Verdana" w:hAnsi="Verdana" w:cs="Verdana"/>
          <w:sz w:val="20"/>
          <w:szCs w:val="20"/>
        </w:rPr>
        <w:t>Director</w:t>
      </w:r>
      <w:r>
        <w:rPr>
          <w:rFonts w:hint="default" w:ascii="Verdana" w:hAnsi="Verdana" w:cs="Verdana"/>
          <w:spacing w:val="-3"/>
          <w:sz w:val="20"/>
          <w:szCs w:val="20"/>
        </w:rPr>
        <w:t xml:space="preserve"> </w:t>
      </w:r>
      <w:r>
        <w:rPr>
          <w:rFonts w:hint="default" w:ascii="Verdana" w:hAnsi="Verdana" w:cs="Verdana"/>
          <w:sz w:val="20"/>
          <w:szCs w:val="20"/>
        </w:rPr>
        <w:t>Actual:</w:t>
      </w:r>
      <w:r>
        <w:rPr>
          <w:rFonts w:hint="default" w:ascii="Verdana" w:hAnsi="Verdana" w:cs="Verdana"/>
          <w:sz w:val="20"/>
          <w:szCs w:val="20"/>
          <w:lang w:val="es-AR"/>
        </w:rPr>
        <w:tab/>
      </w:r>
      <w:r>
        <w:rPr>
          <w:rFonts w:hint="default" w:ascii="Verdana" w:hAnsi="Verdana" w:cs="Verdana"/>
          <w:sz w:val="20"/>
          <w:szCs w:val="20"/>
          <w:lang w:val="es-AR"/>
        </w:rPr>
        <w:tab/>
      </w:r>
      <w:r>
        <w:rPr>
          <w:rFonts w:hint="default" w:ascii="Verdana" w:hAnsi="Verdana" w:cs="Verdana"/>
          <w:sz w:val="20"/>
          <w:szCs w:val="20"/>
        </w:rPr>
        <w:t>Dr.</w:t>
      </w:r>
      <w:r>
        <w:rPr>
          <w:rFonts w:hint="default" w:ascii="Verdana" w:hAnsi="Verdana" w:cs="Verdana"/>
          <w:spacing w:val="-4"/>
          <w:sz w:val="20"/>
          <w:szCs w:val="20"/>
        </w:rPr>
        <w:t xml:space="preserve"> </w:t>
      </w:r>
      <w:r>
        <w:rPr>
          <w:rFonts w:hint="default" w:ascii="Verdana" w:hAnsi="Verdana" w:eastAsia="Helvetica" w:cs="Verdana"/>
          <w:i w:val="0"/>
          <w:iCs w:val="0"/>
          <w:caps w:val="0"/>
          <w:color w:val="auto"/>
          <w:spacing w:val="0"/>
          <w:sz w:val="20"/>
          <w:szCs w:val="20"/>
          <w:shd w:val="clear" w:fill="FFFFFF"/>
        </w:rPr>
        <w:t>ALBERTO TOMÁS</w:t>
      </w:r>
      <w:r>
        <w:rPr>
          <w:rFonts w:hint="default" w:ascii="Verdana" w:hAnsi="Verdana" w:eastAsia="Helvetica" w:cs="Verdana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s-AR"/>
        </w:rPr>
        <w:t xml:space="preserve"> </w:t>
      </w:r>
      <w:r>
        <w:rPr>
          <w:rFonts w:hint="default" w:ascii="Verdana" w:hAnsi="Verdana" w:eastAsia="Helvetica" w:cs="Verdana"/>
          <w:i w:val="0"/>
          <w:iCs w:val="0"/>
          <w:caps w:val="0"/>
          <w:color w:val="auto"/>
          <w:spacing w:val="0"/>
          <w:sz w:val="20"/>
          <w:szCs w:val="20"/>
          <w:shd w:val="clear" w:fill="FFFFFF"/>
        </w:rPr>
        <w:t>CASELLI</w:t>
      </w:r>
    </w:p>
    <w:p>
      <w:pPr>
        <w:pStyle w:val="5"/>
        <w:tabs>
          <w:tab w:val="left" w:pos="2653"/>
        </w:tabs>
        <w:spacing w:before="2" w:line="243" w:lineRule="exact"/>
        <w:rPr>
          <w:rFonts w:hint="default" w:ascii="Verdana" w:hAnsi="Verdana" w:cs="Verdana"/>
          <w:sz w:val="20"/>
          <w:szCs w:val="20"/>
          <w:lang w:val="es-AR"/>
        </w:rPr>
      </w:pPr>
      <w:r>
        <w:rPr>
          <w:rFonts w:hint="default" w:ascii="Verdana" w:hAnsi="Verdana" w:cs="Verdana"/>
          <w:sz w:val="20"/>
          <w:szCs w:val="20"/>
        </w:rPr>
        <w:t>Domicilio:</w:t>
      </w:r>
      <w:r>
        <w:rPr>
          <w:rFonts w:hint="default" w:ascii="Verdana" w:hAnsi="Verdana" w:cs="Verdana"/>
          <w:sz w:val="20"/>
          <w:szCs w:val="20"/>
          <w:lang w:val="es-AR"/>
        </w:rPr>
        <w:tab/>
      </w:r>
      <w:r>
        <w:rPr>
          <w:rFonts w:hint="default" w:ascii="Verdana" w:hAnsi="Verdana" w:cs="Verdana"/>
          <w:sz w:val="20"/>
          <w:szCs w:val="20"/>
          <w:lang w:val="es-AR"/>
        </w:rPr>
        <w:tab/>
      </w:r>
      <w:r>
        <w:rPr>
          <w:rFonts w:hint="default" w:ascii="Verdana" w:hAnsi="Verdana" w:cs="Verdana"/>
          <w:sz w:val="20"/>
          <w:szCs w:val="20"/>
          <w:lang w:val="es-AR"/>
        </w:rPr>
        <w:t>Av. Roca 1242</w:t>
      </w:r>
    </w:p>
    <w:p>
      <w:pPr>
        <w:pStyle w:val="5"/>
        <w:tabs>
          <w:tab w:val="left" w:pos="2684"/>
        </w:tabs>
        <w:spacing w:line="243" w:lineRule="exact"/>
        <w:rPr>
          <w:rFonts w:hint="default" w:ascii="Verdana" w:hAnsi="Verdana" w:cs="Verdana"/>
          <w:sz w:val="20"/>
          <w:szCs w:val="20"/>
          <w:lang w:val="es-AR"/>
        </w:rPr>
      </w:pPr>
      <w:r>
        <w:rPr>
          <w:rFonts w:hint="default" w:ascii="Verdana" w:hAnsi="Verdana" w:cs="Verdana"/>
          <w:sz w:val="20"/>
          <w:szCs w:val="20"/>
        </w:rPr>
        <w:t>Código</w:t>
      </w:r>
      <w:r>
        <w:rPr>
          <w:rFonts w:hint="default" w:ascii="Verdana" w:hAnsi="Verdana" w:cs="Verdana"/>
          <w:spacing w:val="-4"/>
          <w:sz w:val="20"/>
          <w:szCs w:val="20"/>
        </w:rPr>
        <w:t xml:space="preserve"> </w:t>
      </w:r>
      <w:r>
        <w:rPr>
          <w:rFonts w:hint="default" w:ascii="Verdana" w:hAnsi="Verdana" w:cs="Verdana"/>
          <w:sz w:val="20"/>
          <w:szCs w:val="20"/>
        </w:rPr>
        <w:t>Postal:</w:t>
      </w:r>
      <w:r>
        <w:rPr>
          <w:rFonts w:hint="default" w:ascii="Verdana" w:hAnsi="Verdana" w:cs="Verdana"/>
          <w:sz w:val="20"/>
          <w:szCs w:val="20"/>
          <w:lang w:val="es-AR"/>
        </w:rPr>
        <w:tab/>
      </w:r>
      <w:r>
        <w:rPr>
          <w:rFonts w:hint="default" w:ascii="Verdana" w:hAnsi="Verdana" w:cs="Verdana"/>
          <w:sz w:val="20"/>
          <w:szCs w:val="20"/>
          <w:lang w:val="es-AR"/>
        </w:rPr>
        <w:tab/>
      </w:r>
      <w:r>
        <w:rPr>
          <w:rFonts w:hint="default" w:ascii="Verdana" w:hAnsi="Verdana" w:cs="Verdana"/>
          <w:sz w:val="20"/>
          <w:szCs w:val="20"/>
          <w:lang w:val="es-AR"/>
        </w:rPr>
        <w:t>8332</w:t>
      </w:r>
    </w:p>
    <w:p>
      <w:pPr>
        <w:pStyle w:val="5"/>
        <w:tabs>
          <w:tab w:val="left" w:pos="2684"/>
        </w:tabs>
        <w:spacing w:before="2" w:line="243" w:lineRule="exact"/>
        <w:rPr>
          <w:rFonts w:hint="default" w:ascii="Verdana" w:hAnsi="Verdana" w:cs="Verdana"/>
          <w:sz w:val="20"/>
          <w:szCs w:val="20"/>
          <w:lang w:val="es-AR"/>
        </w:rPr>
      </w:pPr>
      <w:r>
        <w:rPr>
          <w:rFonts w:hint="default" w:ascii="Verdana" w:hAnsi="Verdana" w:cs="Verdana"/>
          <w:sz w:val="20"/>
          <w:szCs w:val="20"/>
        </w:rPr>
        <w:t>Localidad:</w:t>
      </w:r>
      <w:r>
        <w:rPr>
          <w:rFonts w:hint="default" w:ascii="Verdana" w:hAnsi="Verdana" w:cs="Verdana"/>
          <w:sz w:val="20"/>
          <w:szCs w:val="20"/>
          <w:lang w:val="es-AR"/>
        </w:rPr>
        <w:tab/>
      </w:r>
      <w:r>
        <w:rPr>
          <w:rFonts w:hint="default" w:ascii="Verdana" w:hAnsi="Verdana" w:cs="Verdana"/>
          <w:sz w:val="20"/>
          <w:szCs w:val="20"/>
          <w:lang w:val="es-AR"/>
        </w:rPr>
        <w:tab/>
      </w:r>
      <w:r>
        <w:rPr>
          <w:rFonts w:hint="default" w:ascii="Verdana" w:hAnsi="Verdana" w:cs="Verdana"/>
          <w:sz w:val="20"/>
          <w:szCs w:val="20"/>
          <w:lang w:val="es-AR"/>
        </w:rPr>
        <w:t>General Roca, Rio Negro</w:t>
      </w:r>
    </w:p>
    <w:p>
      <w:pPr>
        <w:pStyle w:val="5"/>
        <w:tabs>
          <w:tab w:val="right" w:pos="4244"/>
        </w:tabs>
        <w:spacing w:line="242" w:lineRule="exact"/>
        <w:rPr>
          <w:rFonts w:hint="default" w:ascii="Verdana" w:hAnsi="Verdana" w:cs="Verdana"/>
          <w:sz w:val="20"/>
          <w:szCs w:val="20"/>
          <w:lang w:val="es-AR"/>
        </w:rPr>
      </w:pPr>
      <w:r>
        <w:rPr>
          <w:rFonts w:hint="default" w:ascii="Verdana" w:hAnsi="Verdana" w:cs="Verdana"/>
          <w:sz w:val="20"/>
          <w:szCs w:val="20"/>
        </w:rPr>
        <w:t>Teléfono:</w:t>
      </w:r>
      <w:r>
        <w:rPr>
          <w:rFonts w:hint="default" w:ascii="Verdana" w:hAnsi="Verdana" w:cs="Verdana"/>
          <w:sz w:val="20"/>
          <w:szCs w:val="20"/>
          <w:lang w:val="es-AR"/>
        </w:rPr>
        <w:tab/>
      </w:r>
      <w:r>
        <w:rPr>
          <w:rFonts w:hint="default" w:ascii="Verdana" w:hAnsi="Verdana" w:cs="Verdana"/>
          <w:sz w:val="20"/>
          <w:szCs w:val="20"/>
          <w:lang w:val="es-AR"/>
        </w:rPr>
        <w:t xml:space="preserve">            0298-442-0886</w:t>
      </w:r>
    </w:p>
    <w:p>
      <w:pPr>
        <w:pStyle w:val="5"/>
        <w:tabs>
          <w:tab w:val="left" w:pos="2684"/>
        </w:tabs>
        <w:ind w:right="4977"/>
        <w:rPr>
          <w:rFonts w:hint="default" w:ascii="Verdana" w:hAnsi="Verdana" w:cs="Verdana"/>
          <w:sz w:val="20"/>
          <w:szCs w:val="20"/>
        </w:rPr>
      </w:pPr>
      <w:r>
        <w:rPr>
          <w:rFonts w:hint="default" w:ascii="Verdana" w:hAnsi="Verdana" w:cs="Verdana"/>
          <w:sz w:val="20"/>
          <w:szCs w:val="20"/>
        </w:rPr>
        <w:t>Correo</w:t>
      </w:r>
      <w:r>
        <w:rPr>
          <w:rFonts w:hint="default" w:ascii="Verdana" w:hAnsi="Verdana" w:cs="Verdana"/>
          <w:spacing w:val="-4"/>
          <w:sz w:val="20"/>
          <w:szCs w:val="20"/>
        </w:rPr>
        <w:t xml:space="preserve"> </w:t>
      </w:r>
      <w:r>
        <w:rPr>
          <w:rFonts w:hint="default" w:ascii="Verdana" w:hAnsi="Verdana" w:cs="Verdana"/>
          <w:sz w:val="20"/>
          <w:szCs w:val="20"/>
        </w:rPr>
        <w:t>electrónico:</w:t>
      </w:r>
      <w:r>
        <w:rPr>
          <w:rFonts w:hint="default" w:ascii="Verdana" w:hAnsi="Verdana" w:cs="Verdana"/>
          <w:sz w:val="20"/>
          <w:szCs w:val="20"/>
          <w:lang w:val="es-AR"/>
        </w:rPr>
        <w:tab/>
        <w:t/>
      </w:r>
      <w:r>
        <w:rPr>
          <w:rFonts w:hint="default" w:ascii="Verdana" w:hAnsi="Verdana" w:cs="Verdana"/>
          <w:sz w:val="20"/>
          <w:szCs w:val="20"/>
          <w:lang w:val="es-AR"/>
        </w:rPr>
        <w:tab/>
      </w:r>
      <w:r>
        <w:rPr>
          <w:rFonts w:hint="default" w:ascii="Verdana" w:hAnsi="Verdana" w:eastAsia="SimSun" w:cs="Verdana"/>
          <w:sz w:val="20"/>
          <w:szCs w:val="20"/>
        </w:rPr>
        <w:t>iipg@unrn.edu.ar</w:t>
      </w:r>
      <w:r>
        <w:rPr>
          <w:rFonts w:hint="default" w:ascii="Verdana" w:hAnsi="Verdana" w:cs="Verdana"/>
          <w:sz w:val="20"/>
          <w:szCs w:val="20"/>
        </w:rPr>
        <w:t xml:space="preserve"> </w:t>
      </w:r>
    </w:p>
    <w:p>
      <w:pPr>
        <w:pStyle w:val="5"/>
        <w:tabs>
          <w:tab w:val="left" w:pos="2684"/>
        </w:tabs>
        <w:ind w:left="230" w:leftChars="59" w:right="4977" w:hanging="100" w:hangingChars="50"/>
        <w:rPr>
          <w:rFonts w:hint="default" w:ascii="Verdana" w:hAnsi="Verdana" w:cs="Verdana"/>
          <w:sz w:val="20"/>
          <w:szCs w:val="20"/>
        </w:rPr>
      </w:pPr>
      <w:r>
        <w:rPr>
          <w:rFonts w:hint="default" w:ascii="Verdana" w:hAnsi="Verdana" w:cs="Verdana"/>
          <w:sz w:val="20"/>
          <w:szCs w:val="20"/>
        </w:rPr>
        <w:t>Página</w:t>
      </w:r>
      <w:r>
        <w:rPr>
          <w:rFonts w:hint="default" w:ascii="Verdana" w:hAnsi="Verdana" w:cs="Verdana"/>
          <w:spacing w:val="-3"/>
          <w:sz w:val="20"/>
          <w:szCs w:val="20"/>
        </w:rPr>
        <w:t xml:space="preserve"> </w:t>
      </w:r>
      <w:r>
        <w:rPr>
          <w:rFonts w:hint="default" w:ascii="Verdana" w:hAnsi="Verdana" w:cs="Verdana"/>
          <w:sz w:val="20"/>
          <w:szCs w:val="20"/>
        </w:rPr>
        <w:t>web:</w:t>
      </w:r>
      <w:r>
        <w:rPr>
          <w:rFonts w:hint="default" w:ascii="Verdana" w:hAnsi="Verdana" w:cs="Verdana"/>
          <w:sz w:val="20"/>
          <w:szCs w:val="20"/>
          <w:lang w:val="es-AR"/>
        </w:rPr>
        <w:tab/>
      </w:r>
      <w:r>
        <w:rPr>
          <w:rFonts w:hint="default" w:ascii="Verdana" w:hAnsi="Verdana" w:cs="Verdana"/>
          <w:sz w:val="20"/>
          <w:szCs w:val="20"/>
        </w:rPr>
        <w:t>https://iipg.conicet.gov.ar</w:t>
      </w:r>
    </w:p>
    <w:p>
      <w:pPr>
        <w:pStyle w:val="2"/>
        <w:rPr>
          <w:rFonts w:hint="default" w:ascii="Verdana" w:hAnsi="Verdana" w:cs="Verdana"/>
          <w:sz w:val="20"/>
          <w:szCs w:val="20"/>
        </w:rPr>
      </w:pPr>
    </w:p>
    <w:p>
      <w:pPr>
        <w:pStyle w:val="2"/>
        <w:rPr>
          <w:rFonts w:hint="default" w:ascii="Verdana" w:hAnsi="Verdana" w:cs="Verdana"/>
          <w:sz w:val="20"/>
          <w:szCs w:val="20"/>
        </w:rPr>
      </w:pPr>
      <w:r>
        <w:rPr>
          <w:rFonts w:hint="default" w:ascii="Verdana" w:hAnsi="Verdana" w:cs="Verdana"/>
          <w:sz w:val="20"/>
          <w:szCs w:val="20"/>
        </w:rPr>
        <w:t>Gran</w:t>
      </w:r>
      <w:r>
        <w:rPr>
          <w:rFonts w:hint="default" w:ascii="Verdana" w:hAnsi="Verdana" w:cs="Verdana"/>
          <w:spacing w:val="-4"/>
          <w:sz w:val="20"/>
          <w:szCs w:val="20"/>
        </w:rPr>
        <w:t xml:space="preserve"> </w:t>
      </w:r>
      <w:r>
        <w:rPr>
          <w:rFonts w:hint="default" w:ascii="Verdana" w:hAnsi="Verdana" w:cs="Verdana"/>
          <w:sz w:val="20"/>
          <w:szCs w:val="20"/>
        </w:rPr>
        <w:t>Área</w:t>
      </w:r>
      <w:r>
        <w:rPr>
          <w:rFonts w:hint="default" w:ascii="Verdana" w:hAnsi="Verdana" w:cs="Verdana"/>
          <w:spacing w:val="-6"/>
          <w:sz w:val="20"/>
          <w:szCs w:val="20"/>
        </w:rPr>
        <w:t xml:space="preserve"> </w:t>
      </w:r>
      <w:r>
        <w:rPr>
          <w:rFonts w:hint="default" w:ascii="Verdana" w:hAnsi="Verdana" w:cs="Verdana"/>
          <w:sz w:val="20"/>
          <w:szCs w:val="20"/>
        </w:rPr>
        <w:t>del</w:t>
      </w:r>
      <w:r>
        <w:rPr>
          <w:rFonts w:hint="default" w:ascii="Verdana" w:hAnsi="Verdana" w:cs="Verdana"/>
          <w:spacing w:val="-4"/>
          <w:sz w:val="20"/>
          <w:szCs w:val="20"/>
        </w:rPr>
        <w:t xml:space="preserve"> </w:t>
      </w:r>
      <w:r>
        <w:rPr>
          <w:rFonts w:hint="default" w:ascii="Verdana" w:hAnsi="Verdana" w:cs="Verdana"/>
          <w:sz w:val="20"/>
          <w:szCs w:val="20"/>
        </w:rPr>
        <w:t>Conocimiento</w:t>
      </w:r>
    </w:p>
    <w:p>
      <w:pPr>
        <w:pStyle w:val="5"/>
        <w:spacing w:line="243" w:lineRule="exact"/>
        <w:rPr>
          <w:rFonts w:hint="default" w:ascii="Verdana" w:hAnsi="Verdana" w:cs="Verdana"/>
          <w:sz w:val="20"/>
          <w:szCs w:val="20"/>
          <w:lang w:val="es-AR"/>
        </w:rPr>
      </w:pPr>
      <w:r>
        <w:rPr>
          <w:rFonts w:hint="default" w:ascii="Verdana" w:hAnsi="Verdana" w:cs="Verdana"/>
          <w:sz w:val="20"/>
          <w:szCs w:val="20"/>
        </w:rPr>
        <w:t>Ciencias</w:t>
      </w:r>
      <w:r>
        <w:rPr>
          <w:rFonts w:hint="default" w:ascii="Verdana" w:hAnsi="Verdana" w:cs="Verdana"/>
          <w:spacing w:val="-2"/>
          <w:sz w:val="20"/>
          <w:szCs w:val="20"/>
        </w:rPr>
        <w:t xml:space="preserve"> </w:t>
      </w:r>
      <w:r>
        <w:rPr>
          <w:rFonts w:hint="default" w:ascii="Verdana" w:hAnsi="Verdana" w:cs="Verdana"/>
          <w:sz w:val="20"/>
          <w:szCs w:val="20"/>
          <w:lang w:val="es-AR"/>
        </w:rPr>
        <w:t>Exactas y Naturales - KE</w:t>
      </w:r>
    </w:p>
    <w:p>
      <w:pPr>
        <w:pStyle w:val="5"/>
        <w:spacing w:before="1"/>
        <w:ind w:left="0"/>
        <w:rPr>
          <w:rFonts w:hint="default" w:ascii="Verdana" w:hAnsi="Verdana" w:cs="Verdana"/>
          <w:sz w:val="20"/>
          <w:szCs w:val="20"/>
        </w:rPr>
      </w:pPr>
    </w:p>
    <w:p>
      <w:pPr>
        <w:pStyle w:val="2"/>
        <w:rPr>
          <w:rFonts w:hint="default" w:ascii="Verdana" w:hAnsi="Verdana" w:cs="Verdana"/>
          <w:sz w:val="20"/>
          <w:szCs w:val="20"/>
        </w:rPr>
      </w:pPr>
      <w:r>
        <w:rPr>
          <w:rFonts w:hint="default" w:ascii="Verdana" w:hAnsi="Verdana" w:cs="Verdana"/>
          <w:sz w:val="20"/>
          <w:szCs w:val="20"/>
        </w:rPr>
        <w:t>Disciplinas</w:t>
      </w:r>
    </w:p>
    <w:p>
      <w:pPr>
        <w:rPr>
          <w:rFonts w:hint="default" w:ascii="Verdana" w:hAnsi="Verdana" w:cs="Verdana"/>
          <w:sz w:val="20"/>
          <w:szCs w:val="20"/>
          <w:lang w:val="es-AR"/>
        </w:rPr>
      </w:pPr>
      <w:r>
        <w:rPr>
          <w:rFonts w:hint="default" w:ascii="Verdana" w:hAnsi="Verdana" w:cs="Verdana"/>
          <w:sz w:val="20"/>
          <w:szCs w:val="20"/>
          <w:lang w:val="es-AR"/>
        </w:rPr>
        <w:t>Ciencias de la Tierra y relacionadas con el Medio Ambiente</w:t>
      </w:r>
    </w:p>
    <w:p>
      <w:pPr>
        <w:pStyle w:val="5"/>
        <w:spacing w:before="1"/>
        <w:ind w:left="0"/>
        <w:rPr>
          <w:rFonts w:hint="default" w:ascii="Verdana" w:hAnsi="Verdana" w:cs="Verdana"/>
          <w:sz w:val="20"/>
          <w:szCs w:val="20"/>
        </w:rPr>
      </w:pPr>
    </w:p>
    <w:p>
      <w:pPr>
        <w:pStyle w:val="2"/>
        <w:spacing w:before="1"/>
        <w:jc w:val="both"/>
        <w:rPr>
          <w:rFonts w:hint="default" w:ascii="Verdana" w:hAnsi="Verdana" w:cs="Verdana"/>
          <w:sz w:val="20"/>
          <w:szCs w:val="20"/>
        </w:rPr>
      </w:pPr>
      <w:r>
        <w:rPr>
          <w:rFonts w:hint="default" w:ascii="Verdana" w:hAnsi="Verdana" w:cs="Verdana"/>
          <w:sz w:val="20"/>
          <w:szCs w:val="20"/>
        </w:rPr>
        <w:t>Objetivos generales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9F9F9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/>
        <w:ind w:left="0" w:right="0" w:firstLine="0"/>
        <w:textAlignment w:val="auto"/>
        <w:rPr>
          <w:rFonts w:hint="default" w:ascii="Verdana" w:hAnsi="Verdana" w:eastAsia="Helvetica" w:cs="Verdana"/>
          <w:i w:val="0"/>
          <w:iCs w:val="0"/>
          <w:caps w:val="0"/>
          <w:color w:val="111111"/>
          <w:spacing w:val="0"/>
          <w:sz w:val="20"/>
          <w:szCs w:val="20"/>
        </w:rPr>
      </w:pPr>
      <w:r>
        <w:rPr>
          <w:rFonts w:hint="default" w:ascii="Verdana" w:hAnsi="Verdana" w:eastAsia="Helvetica" w:cs="Verdana"/>
          <w:i w:val="0"/>
          <w:iCs w:val="0"/>
          <w:caps w:val="0"/>
          <w:color w:val="111111"/>
          <w:spacing w:val="0"/>
          <w:sz w:val="20"/>
          <w:szCs w:val="20"/>
          <w:shd w:val="clear" w:fill="F9F9F9"/>
        </w:rPr>
        <w:t xml:space="preserve">El Instituto de Investigación en Paleobiología y Geología (IIPG, CONICET-UNRN) fue creado  con la finalidad de desarrollar líneas de investigación dentro del área de Ciencias de la Tierra. 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9F9F9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/>
        <w:ind w:left="0" w:right="0" w:firstLine="0"/>
        <w:textAlignment w:val="auto"/>
        <w:rPr>
          <w:rFonts w:hint="default" w:ascii="Verdana" w:hAnsi="Verdana" w:eastAsia="Helvetica" w:cs="Verdana"/>
          <w:i w:val="0"/>
          <w:iCs w:val="0"/>
          <w:caps w:val="0"/>
          <w:color w:val="111111"/>
          <w:spacing w:val="0"/>
          <w:sz w:val="20"/>
          <w:szCs w:val="20"/>
        </w:rPr>
      </w:pPr>
      <w:r>
        <w:rPr>
          <w:rFonts w:hint="default" w:ascii="Verdana" w:hAnsi="Verdana" w:eastAsia="Helvetica" w:cs="Verdana"/>
          <w:i w:val="0"/>
          <w:iCs w:val="0"/>
          <w:caps w:val="0"/>
          <w:color w:val="111111"/>
          <w:spacing w:val="0"/>
          <w:sz w:val="20"/>
          <w:szCs w:val="20"/>
          <w:shd w:val="clear" w:fill="F9F9F9"/>
        </w:rPr>
        <w:t xml:space="preserve">El Instituto cuenta con un edificio donde se encuentran los laboratorios y gabinetes de los investigadores y becarios. </w:t>
      </w:r>
      <w:r>
        <w:rPr>
          <w:rFonts w:hint="default" w:ascii="Verdana" w:hAnsi="Verdana" w:eastAsia="Helvetica" w:cs="Verdana"/>
          <w:i w:val="0"/>
          <w:iCs w:val="0"/>
          <w:caps w:val="0"/>
          <w:color w:val="111111"/>
          <w:spacing w:val="0"/>
          <w:sz w:val="20"/>
          <w:szCs w:val="20"/>
          <w:shd w:val="clear" w:fill="F9F9F9"/>
          <w:lang w:val="es-AR"/>
        </w:rPr>
        <w:t>S</w:t>
      </w:r>
      <w:r>
        <w:rPr>
          <w:rFonts w:hint="default" w:ascii="Verdana" w:hAnsi="Verdana" w:eastAsia="Helvetica" w:cs="Verdana"/>
          <w:i w:val="0"/>
          <w:iCs w:val="0"/>
          <w:caps w:val="0"/>
          <w:color w:val="111111"/>
          <w:spacing w:val="0"/>
          <w:sz w:val="20"/>
          <w:szCs w:val="20"/>
          <w:shd w:val="clear" w:fill="F9F9F9"/>
        </w:rPr>
        <w:t>e organizaron Cursos y Escuelas de Campo en distintas temáticas y lugares del país y el extranjero (Cordón Caulle, Cuenca Neuquina, Copahue, etcétera).</w:t>
      </w:r>
      <w:r>
        <w:rPr>
          <w:rFonts w:hint="default" w:ascii="Verdana" w:hAnsi="Verdana" w:eastAsia="Helvetica" w:cs="Verdana"/>
          <w:i w:val="0"/>
          <w:iCs w:val="0"/>
          <w:caps w:val="0"/>
          <w:color w:val="111111"/>
          <w:spacing w:val="0"/>
          <w:sz w:val="20"/>
          <w:szCs w:val="20"/>
          <w:shd w:val="clear" w:fill="F9F9F9"/>
        </w:rPr>
        <w:br w:type="textWrapping"/>
      </w:r>
      <w:r>
        <w:rPr>
          <w:rFonts w:hint="default" w:ascii="Verdana" w:hAnsi="Verdana" w:eastAsia="Helvetica" w:cs="Verdana"/>
          <w:i w:val="0"/>
          <w:iCs w:val="0"/>
          <w:caps w:val="0"/>
          <w:color w:val="111111"/>
          <w:spacing w:val="0"/>
          <w:sz w:val="20"/>
          <w:szCs w:val="20"/>
          <w:shd w:val="clear" w:fill="F9F9F9"/>
        </w:rPr>
        <w:t>En el corto lapso transcurrido desde la creación del Instituto son numerosos los requerimientos de asesorías técnicas de empresas y organismos del estado.</w:t>
      </w:r>
    </w:p>
    <w:p>
      <w:pPr>
        <w:pStyle w:val="2"/>
        <w:spacing w:before="1"/>
        <w:jc w:val="both"/>
        <w:rPr>
          <w:rFonts w:hint="default" w:ascii="Verdana" w:hAnsi="Verdana" w:cs="Verdana"/>
          <w:sz w:val="20"/>
          <w:szCs w:val="20"/>
        </w:rPr>
      </w:pPr>
    </w:p>
    <w:p>
      <w:pPr>
        <w:pStyle w:val="2"/>
        <w:spacing w:before="1"/>
        <w:jc w:val="both"/>
        <w:rPr>
          <w:rFonts w:hint="default" w:ascii="Verdana" w:hAnsi="Verdana" w:cs="Verdana"/>
          <w:sz w:val="20"/>
          <w:szCs w:val="20"/>
        </w:rPr>
      </w:pPr>
      <w:r>
        <w:rPr>
          <w:rFonts w:hint="default" w:ascii="Verdana" w:hAnsi="Verdana" w:cs="Verdana"/>
          <w:sz w:val="20"/>
          <w:szCs w:val="20"/>
        </w:rPr>
        <w:t>Líneas de Investigación</w:t>
      </w:r>
    </w:p>
    <w:p>
      <w:pPr>
        <w:pStyle w:val="2"/>
        <w:spacing w:before="1"/>
        <w:jc w:val="both"/>
        <w:rPr>
          <w:rFonts w:hint="default" w:ascii="Verdana" w:hAnsi="Verdana" w:cs="Verdana"/>
          <w:b w:val="0"/>
          <w:bCs w:val="0"/>
          <w:sz w:val="20"/>
          <w:szCs w:val="20"/>
          <w:lang w:val="es-AR"/>
        </w:rPr>
      </w:pPr>
      <w:r>
        <w:rPr>
          <w:rFonts w:hint="default" w:ascii="Verdana" w:hAnsi="Verdana" w:cs="Verdana"/>
          <w:b w:val="0"/>
          <w:bCs w:val="0"/>
          <w:sz w:val="20"/>
          <w:szCs w:val="20"/>
          <w:lang w:val="es-AR"/>
        </w:rPr>
        <w:t>Geología</w:t>
      </w:r>
    </w:p>
    <w:p>
      <w:pPr>
        <w:ind w:firstLine="100" w:firstLineChars="50"/>
        <w:rPr>
          <w:rFonts w:hint="default" w:ascii="Verdana" w:hAnsi="Verdana" w:cs="Verdana"/>
          <w:sz w:val="20"/>
          <w:szCs w:val="20"/>
          <w:lang w:val="es-AR"/>
        </w:rPr>
      </w:pPr>
      <w:r>
        <w:rPr>
          <w:rFonts w:hint="default" w:ascii="Verdana" w:hAnsi="Verdana" w:cs="Verdana"/>
          <w:b w:val="0"/>
          <w:bCs w:val="0"/>
          <w:sz w:val="20"/>
          <w:szCs w:val="20"/>
          <w:lang w:val="es-AR"/>
        </w:rPr>
        <w:t>Paleontología</w:t>
      </w:r>
      <w:bookmarkStart w:id="0" w:name="_GoBack"/>
    </w:p>
    <w:bookmarkEnd w:id="0"/>
    <w:p>
      <w:pPr>
        <w:pStyle w:val="2"/>
        <w:spacing w:before="1"/>
        <w:jc w:val="both"/>
        <w:rPr>
          <w:rFonts w:hint="default" w:ascii="Verdana" w:hAnsi="Verdana" w:cs="Verdana"/>
          <w:sz w:val="20"/>
          <w:szCs w:val="20"/>
        </w:rPr>
      </w:pPr>
    </w:p>
    <w:p>
      <w:pPr>
        <w:pStyle w:val="2"/>
        <w:spacing w:before="1"/>
        <w:jc w:val="both"/>
        <w:rPr>
          <w:rFonts w:hint="default" w:ascii="Verdana" w:hAnsi="Verdana" w:cs="Verdana"/>
          <w:sz w:val="20"/>
          <w:szCs w:val="20"/>
          <w:lang w:val="es-AR"/>
        </w:rPr>
      </w:pPr>
      <w:r>
        <w:rPr>
          <w:rFonts w:hint="default" w:ascii="Verdana" w:hAnsi="Verdana" w:cs="Verdana"/>
          <w:sz w:val="20"/>
          <w:szCs w:val="20"/>
        </w:rPr>
        <w:t xml:space="preserve">Infraestructura Edilicia </w:t>
      </w:r>
      <w:r>
        <w:rPr>
          <w:rFonts w:hint="default" w:ascii="Verdana" w:hAnsi="Verdana" w:cs="Verdana"/>
          <w:sz w:val="20"/>
          <w:szCs w:val="20"/>
          <w:lang w:val="es-AR"/>
        </w:rPr>
        <w:t xml:space="preserve">: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130"/>
        <w:jc w:val="both"/>
        <w:textAlignment w:val="auto"/>
        <w:rPr>
          <w:rFonts w:hint="default" w:ascii="Verdana" w:hAnsi="Verdana" w:eastAsia="SimSun" w:cs="Verdana"/>
          <w:b w:val="0"/>
          <w:bCs w:val="0"/>
          <w:sz w:val="20"/>
          <w:szCs w:val="20"/>
        </w:rPr>
      </w:pPr>
      <w:r>
        <w:rPr>
          <w:rFonts w:hint="default" w:ascii="Verdana" w:hAnsi="Verdana" w:eastAsia="SimSun" w:cs="Verdana"/>
          <w:b w:val="0"/>
          <w:bCs w:val="0"/>
          <w:sz w:val="20"/>
          <w:szCs w:val="20"/>
        </w:rPr>
        <w:t xml:space="preserve">Total m² construido: 1073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130"/>
        <w:jc w:val="both"/>
        <w:textAlignment w:val="auto"/>
        <w:rPr>
          <w:rFonts w:hint="default" w:ascii="Verdana" w:hAnsi="Verdana" w:eastAsia="SimSun" w:cs="Verdana"/>
          <w:b w:val="0"/>
          <w:bCs w:val="0"/>
          <w:sz w:val="20"/>
          <w:szCs w:val="20"/>
        </w:rPr>
      </w:pPr>
      <w:r>
        <w:rPr>
          <w:rFonts w:hint="default" w:ascii="Verdana" w:hAnsi="Verdana" w:eastAsia="SimSun" w:cs="Verdana"/>
          <w:b w:val="0"/>
          <w:bCs w:val="0"/>
          <w:sz w:val="20"/>
          <w:szCs w:val="20"/>
        </w:rPr>
        <w:t xml:space="preserve">Total m² terreno: 1256 </w:t>
      </w:r>
    </w:p>
    <w:p>
      <w:pPr>
        <w:pStyle w:val="2"/>
        <w:spacing w:before="146" w:line="240" w:lineRule="auto"/>
        <w:rPr>
          <w:rFonts w:hint="default" w:ascii="Verdana" w:hAnsi="Verdana" w:cs="Verdana"/>
          <w:sz w:val="20"/>
          <w:szCs w:val="20"/>
        </w:rPr>
      </w:pPr>
      <w:r>
        <w:rPr>
          <w:rFonts w:hint="default" w:ascii="Verdana" w:hAnsi="Verdana" w:cs="Verdana"/>
          <w:sz w:val="20"/>
          <w:szCs w:val="20"/>
        </w:rPr>
        <w:t>Recursos</w:t>
      </w:r>
      <w:r>
        <w:rPr>
          <w:rFonts w:hint="default" w:ascii="Verdana" w:hAnsi="Verdana" w:cs="Verdana"/>
          <w:spacing w:val="-6"/>
          <w:sz w:val="20"/>
          <w:szCs w:val="20"/>
        </w:rPr>
        <w:t xml:space="preserve"> </w:t>
      </w:r>
      <w:r>
        <w:rPr>
          <w:rFonts w:hint="default" w:ascii="Verdana" w:hAnsi="Verdana" w:cs="Verdana"/>
          <w:sz w:val="20"/>
          <w:szCs w:val="20"/>
        </w:rPr>
        <w:t>Humanos</w:t>
      </w:r>
      <w:r>
        <w:rPr>
          <w:rFonts w:hint="default" w:ascii="Verdana" w:hAnsi="Verdana" w:cs="Verdana"/>
          <w:spacing w:val="-2"/>
          <w:sz w:val="20"/>
          <w:szCs w:val="20"/>
        </w:rPr>
        <w:t xml:space="preserve"> </w:t>
      </w:r>
      <w:r>
        <w:rPr>
          <w:rFonts w:hint="default" w:ascii="Verdana" w:hAnsi="Verdana" w:cs="Verdana"/>
          <w:sz w:val="20"/>
          <w:szCs w:val="20"/>
        </w:rPr>
        <w:t>(según</w:t>
      </w:r>
      <w:r>
        <w:rPr>
          <w:rFonts w:hint="default" w:ascii="Verdana" w:hAnsi="Verdana" w:cs="Verdana"/>
          <w:spacing w:val="-5"/>
          <w:sz w:val="20"/>
          <w:szCs w:val="20"/>
        </w:rPr>
        <w:t xml:space="preserve"> </w:t>
      </w:r>
      <w:r>
        <w:rPr>
          <w:rFonts w:hint="default" w:ascii="Verdana" w:hAnsi="Verdana" w:cs="Verdana"/>
          <w:sz w:val="20"/>
          <w:szCs w:val="20"/>
        </w:rPr>
        <w:t>Memoria</w:t>
      </w:r>
      <w:r>
        <w:rPr>
          <w:rFonts w:hint="default" w:ascii="Verdana" w:hAnsi="Verdana" w:cs="Verdana"/>
          <w:spacing w:val="-5"/>
          <w:sz w:val="20"/>
          <w:szCs w:val="20"/>
        </w:rPr>
        <w:t xml:space="preserve"> </w:t>
      </w:r>
      <w:r>
        <w:rPr>
          <w:rFonts w:hint="default" w:ascii="Verdana" w:hAnsi="Verdana" w:cs="Verdana"/>
          <w:sz w:val="20"/>
          <w:szCs w:val="20"/>
        </w:rPr>
        <w:t>2020)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default" w:ascii="Verdana" w:hAnsi="Verdana" w:eastAsia="Verdana" w:cs="Verdana"/>
          <w:b w:val="0"/>
          <w:bCs w:val="0"/>
          <w:sz w:val="20"/>
          <w:szCs w:val="20"/>
          <w:lang w:val="es-AR" w:eastAsia="en-US" w:bidi="ar-SA"/>
        </w:rPr>
      </w:pPr>
      <w:r>
        <w:rPr>
          <w:rFonts w:hint="default" w:ascii="Verdana" w:hAnsi="Verdana" w:eastAsia="Verdana" w:cs="Verdana"/>
          <w:b w:val="0"/>
          <w:bCs w:val="0"/>
          <w:sz w:val="20"/>
          <w:szCs w:val="20"/>
          <w:lang w:val="es-AR" w:eastAsia="en-US" w:bidi="ar-SA"/>
        </w:rPr>
        <w:t xml:space="preserve">Personal de la Unidad Ejecutora. Total: </w:t>
      </w:r>
      <w:r>
        <w:rPr>
          <w:rFonts w:hint="default" w:ascii="Verdana" w:hAnsi="Verdana" w:cs="Verdana"/>
          <w:b w:val="0"/>
          <w:bCs w:val="0"/>
          <w:sz w:val="20"/>
          <w:szCs w:val="20"/>
          <w:lang w:val="es-AR" w:eastAsia="en-US" w:bidi="ar-SA"/>
        </w:rPr>
        <w:t>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default" w:ascii="Verdana" w:hAnsi="Verdana" w:eastAsia="Verdana" w:cs="Verdana"/>
          <w:b w:val="0"/>
          <w:bCs w:val="0"/>
          <w:sz w:val="20"/>
          <w:szCs w:val="20"/>
          <w:lang w:val="es-AR" w:eastAsia="en-US" w:bidi="ar-SA"/>
        </w:rPr>
      </w:pPr>
      <w:r>
        <w:rPr>
          <w:rFonts w:hint="default" w:ascii="Verdana" w:hAnsi="Verdana" w:eastAsia="Verdana" w:cs="Verdana"/>
          <w:b w:val="0"/>
          <w:bCs w:val="0"/>
          <w:sz w:val="20"/>
          <w:szCs w:val="20"/>
          <w:lang w:val="es-AR" w:eastAsia="en-US" w:bidi="ar-SA"/>
        </w:rPr>
        <w:t xml:space="preserve">Investigadores CONICET: </w:t>
      </w:r>
      <w:r>
        <w:rPr>
          <w:rFonts w:hint="default" w:ascii="Verdana" w:hAnsi="Verdana" w:cs="Verdana"/>
          <w:b w:val="0"/>
          <w:bCs w:val="0"/>
          <w:sz w:val="20"/>
          <w:szCs w:val="20"/>
          <w:lang w:val="es-AR" w:eastAsia="en-US" w:bidi="ar-SA"/>
        </w:rPr>
        <w:t>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default" w:ascii="Verdana" w:hAnsi="Verdana" w:eastAsia="Verdana" w:cs="Verdana"/>
          <w:b w:val="0"/>
          <w:bCs w:val="0"/>
          <w:sz w:val="20"/>
          <w:szCs w:val="20"/>
          <w:lang w:val="es-AR" w:eastAsia="en-US" w:bidi="ar-SA"/>
        </w:rPr>
      </w:pPr>
      <w:r>
        <w:rPr>
          <w:rFonts w:hint="default" w:ascii="Verdana" w:hAnsi="Verdana" w:eastAsia="Verdana" w:cs="Verdana"/>
          <w:b w:val="0"/>
          <w:bCs w:val="0"/>
          <w:sz w:val="20"/>
          <w:szCs w:val="20"/>
          <w:lang w:val="es-AR" w:eastAsia="en-US" w:bidi="ar-SA"/>
        </w:rPr>
        <w:t xml:space="preserve">Becarios CONICET: </w:t>
      </w:r>
      <w:r>
        <w:rPr>
          <w:rFonts w:hint="default" w:ascii="Verdana" w:hAnsi="Verdana" w:cs="Verdana"/>
          <w:b w:val="0"/>
          <w:bCs w:val="0"/>
          <w:sz w:val="20"/>
          <w:szCs w:val="20"/>
          <w:lang w:val="es-AR" w:eastAsia="en-US" w:bidi="ar-SA"/>
        </w:rPr>
        <w:t>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default" w:ascii="Verdana" w:hAnsi="Verdana" w:eastAsia="Verdana" w:cs="Verdana"/>
          <w:b w:val="0"/>
          <w:bCs w:val="0"/>
          <w:sz w:val="20"/>
          <w:szCs w:val="20"/>
          <w:lang w:val="es-AR" w:eastAsia="en-US" w:bidi="ar-SA"/>
        </w:rPr>
      </w:pPr>
      <w:r>
        <w:rPr>
          <w:rFonts w:hint="default" w:ascii="Verdana" w:hAnsi="Verdana" w:eastAsia="Verdana" w:cs="Verdana"/>
          <w:b w:val="0"/>
          <w:bCs w:val="0"/>
          <w:sz w:val="20"/>
          <w:szCs w:val="20"/>
          <w:lang w:val="es-AR" w:eastAsia="en-US" w:bidi="ar-SA"/>
        </w:rPr>
        <w:t>Otras categorías CONICET: 1</w:t>
      </w:r>
    </w:p>
    <w:p>
      <w:pPr>
        <w:rPr>
          <w:rFonts w:hint="default"/>
          <w:lang w:val="es-AR"/>
        </w:rPr>
      </w:pPr>
    </w:p>
    <w:p>
      <w:pPr>
        <w:rPr>
          <w:rFonts w:hint="default"/>
          <w:lang w:val="es-AR"/>
        </w:rPr>
      </w:pPr>
    </w:p>
    <w:p/>
    <w:sectPr>
      <w:type w:val="continuous"/>
      <w:pgSz w:w="11910" w:h="16850"/>
      <w:pgMar w:top="731" w:right="51" w:bottom="51" w:left="1134" w:header="720" w:footer="720" w:gutter="0"/>
      <w:paperSrc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1"/>
    <w:family w:val="swiss"/>
    <w:pitch w:val="default"/>
    <w:sig w:usb0="A00006FF" w:usb1="4000205B" w:usb2="00000010" w:usb3="00000000" w:csb0="2000019F" w:csb1="00000000"/>
  </w:font>
  <w:font w:name="Roboto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FD017DF"/>
    <w:rsid w:val="1EAF4CAF"/>
    <w:rsid w:val="727251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Verdana" w:hAnsi="Verdana" w:eastAsia="Verdana" w:cs="Verdana"/>
      <w:sz w:val="22"/>
      <w:szCs w:val="22"/>
      <w:lang w:val="es-ES" w:eastAsia="en-US" w:bidi="ar-SA"/>
    </w:rPr>
  </w:style>
  <w:style w:type="paragraph" w:styleId="2">
    <w:name w:val="heading 1"/>
    <w:basedOn w:val="1"/>
    <w:next w:val="1"/>
    <w:qFormat/>
    <w:uiPriority w:val="1"/>
    <w:pPr>
      <w:spacing w:line="243" w:lineRule="exact"/>
      <w:ind w:left="132"/>
      <w:outlineLvl w:val="1"/>
    </w:pPr>
    <w:rPr>
      <w:rFonts w:ascii="Verdana" w:hAnsi="Verdana" w:eastAsia="Verdana" w:cs="Verdana"/>
      <w:b/>
      <w:bCs/>
      <w:sz w:val="20"/>
      <w:szCs w:val="20"/>
      <w:lang w:val="es-E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32"/>
    </w:pPr>
    <w:rPr>
      <w:rFonts w:ascii="Verdana" w:hAnsi="Verdana" w:eastAsia="Verdana" w:cs="Verdana"/>
      <w:sz w:val="20"/>
      <w:szCs w:val="20"/>
      <w:lang w:val="es-ES" w:eastAsia="en-US" w:bidi="ar-SA"/>
    </w:rPr>
  </w:style>
  <w:style w:type="character" w:styleId="6">
    <w:name w:val="Hyperlink"/>
    <w:basedOn w:val="3"/>
    <w:uiPriority w:val="0"/>
    <w:rPr>
      <w:color w:val="0000FF"/>
      <w:u w:val="single"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8">
    <w:name w:val="Strong"/>
    <w:basedOn w:val="3"/>
    <w:qFormat/>
    <w:uiPriority w:val="0"/>
    <w:rPr>
      <w:b/>
      <w:bCs/>
    </w:rPr>
  </w:style>
  <w:style w:type="paragraph" w:styleId="9">
    <w:name w:val="Title"/>
    <w:basedOn w:val="1"/>
    <w:qFormat/>
    <w:uiPriority w:val="1"/>
    <w:pPr>
      <w:spacing w:before="86"/>
      <w:ind w:left="4268" w:right="4710"/>
      <w:jc w:val="center"/>
    </w:pPr>
    <w:rPr>
      <w:rFonts w:ascii="Verdana" w:hAnsi="Verdana" w:eastAsia="Verdana" w:cs="Verdana"/>
      <w:b/>
      <w:bCs/>
      <w:sz w:val="28"/>
      <w:szCs w:val="28"/>
      <w:lang w:val="es-ES" w:eastAsia="en-US" w:bidi="ar-SA"/>
    </w:rPr>
  </w:style>
  <w:style w:type="table" w:customStyle="1" w:styleId="10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spacing w:line="244" w:lineRule="exact"/>
      <w:ind w:left="853" w:hanging="361"/>
    </w:pPr>
    <w:rPr>
      <w:rFonts w:ascii="Verdana" w:hAnsi="Verdana" w:eastAsia="Verdana" w:cs="Verdana"/>
      <w:lang w:val="es-ES" w:eastAsia="en-US" w:bidi="ar-SA"/>
    </w:rPr>
  </w:style>
  <w:style w:type="paragraph" w:customStyle="1" w:styleId="12">
    <w:name w:val="Table Paragraph"/>
    <w:basedOn w:val="1"/>
    <w:qFormat/>
    <w:uiPriority w:val="1"/>
    <w:rPr>
      <w:rFonts w:ascii="Verdana" w:hAnsi="Verdana" w:eastAsia="Verdana" w:cs="Verdana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ScaleCrop>false</ScaleCrop>
  <LinksUpToDate>false</LinksUpToDate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2022-04-21T14:03:00Z</dcterms:created>
  <dc:creator>c$</dc:creator>
  <cp:lastModifiedBy>andre</cp:lastModifiedBy>
  <dcterms:modified xsi:type="dcterms:W3CDTF">2022-05-02T15:08:51Z</dcterms:modified>
  <dc:title>PRECAUCIONES CUANDO SE PROGRAMAN CON ARCHIVOS INEXISTENTES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2022-04-21T00:00:00Z</vt:filetime>
  </property>
  <property fmtid="{D5CDD505-2E9C-101B-9397-08002B2CF9AE}" pid="5" name="KSOProductBuildVer">
    <vt:lpwstr>1033-11.2.0.11074</vt:lpwstr>
  </property>
  <property fmtid="{D5CDD505-2E9C-101B-9397-08002B2CF9AE}" pid="6" name="ICV">
    <vt:lpwstr>A2E74EB880774863A58E89E0FDF80FD5</vt:lpwstr>
  </property>
</Properties>
</file>