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41" w:rsidRPr="008B1F7B" w:rsidRDefault="008B1F7B" w:rsidP="008B1F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8B1F7B">
        <w:rPr>
          <w:rFonts w:ascii="Arial" w:eastAsia="Arial" w:hAnsi="Arial" w:cs="Arial"/>
          <w:b/>
          <w:color w:val="000000"/>
          <w:sz w:val="22"/>
          <w:szCs w:val="22"/>
        </w:rPr>
        <w:t>FORMULARIO PARA LA PRESENTACIÓN DE ACTIVIDADES DE EDUCACIÓN CONTINUA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2023</w:t>
      </w:r>
    </w:p>
    <w:tbl>
      <w:tblPr>
        <w:tblStyle w:val="a"/>
        <w:tblW w:w="86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924"/>
        <w:gridCol w:w="788"/>
        <w:gridCol w:w="1324"/>
        <w:gridCol w:w="617"/>
        <w:gridCol w:w="1525"/>
        <w:gridCol w:w="1849"/>
      </w:tblGrid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Denominación de la Actividad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80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Modalidad</w:t>
            </w:r>
          </w:p>
        </w:tc>
      </w:tr>
      <w:tr w:rsidR="00456A0A" w:rsidTr="00456A0A">
        <w:trPr>
          <w:trHeight w:val="80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80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Destinatarios</w:t>
            </w: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E0E0E0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Cantidad (aproximada):</w:t>
            </w: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E0E0E0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Identificación sectorial de los mismos:</w:t>
            </w: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E0E0E0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Requisitos específicos para realizar el curso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(si correspondiera)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Docentes  a cargo del dictado </w:t>
            </w:r>
          </w:p>
        </w:tc>
      </w:tr>
      <w:tr w:rsidR="00456A0A" w:rsidTr="00456A0A">
        <w:trPr>
          <w:jc w:val="center"/>
        </w:trPr>
        <w:tc>
          <w:tcPr>
            <w:tcW w:w="1615" w:type="dxa"/>
            <w:shd w:val="clear" w:color="auto" w:fill="F3F3F3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Apellido</w:t>
            </w:r>
          </w:p>
        </w:tc>
        <w:tc>
          <w:tcPr>
            <w:tcW w:w="1712" w:type="dxa"/>
            <w:gridSpan w:val="2"/>
            <w:shd w:val="clear" w:color="auto" w:fill="F3F3F3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Nombres</w:t>
            </w:r>
          </w:p>
        </w:tc>
        <w:tc>
          <w:tcPr>
            <w:tcW w:w="1941" w:type="dxa"/>
            <w:gridSpan w:val="2"/>
            <w:shd w:val="clear" w:color="auto" w:fill="F3F3F3"/>
            <w:tcMar>
              <w:left w:w="98" w:type="dxa"/>
            </w:tcMar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374" w:type="dxa"/>
            <w:gridSpan w:val="2"/>
            <w:shd w:val="clear" w:color="auto" w:fill="F3F3F3"/>
            <w:tcMar>
              <w:left w:w="98" w:type="dxa"/>
            </w:tcMar>
          </w:tcPr>
          <w:p w:rsidR="00456A0A" w:rsidRDefault="00456A0A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Correo Electrónico</w:t>
            </w:r>
          </w:p>
        </w:tc>
      </w:tr>
      <w:tr w:rsidR="00456A0A" w:rsidTr="00456A0A">
        <w:trPr>
          <w:jc w:val="center"/>
        </w:trPr>
        <w:tc>
          <w:tcPr>
            <w:tcW w:w="1615" w:type="dxa"/>
            <w:shd w:val="clear" w:color="auto" w:fill="auto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shd w:val="clear" w:color="auto" w:fill="auto"/>
            <w:tcMar>
              <w:left w:w="98" w:type="dxa"/>
            </w:tcMar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Breve resumen</w:t>
            </w: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Fundamentación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Objetivos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Contenidos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Metodología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FFFFFF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Resultados esperados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Cronograma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68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Carga horaria total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(en horas reloj)</w:t>
            </w:r>
          </w:p>
        </w:tc>
      </w:tr>
      <w:tr w:rsidR="00456A0A" w:rsidTr="00456A0A">
        <w:trPr>
          <w:trHeight w:val="368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Criterios de aprobación y acreditación: % asistencia, modo de evaluación, etc.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(si correspondiere)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Bibliografía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5"/>
          <w:jc w:val="center"/>
        </w:trPr>
        <w:tc>
          <w:tcPr>
            <w:tcW w:w="8642" w:type="dxa"/>
            <w:gridSpan w:val="7"/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Presupuesto </w:t>
            </w:r>
          </w:p>
        </w:tc>
      </w:tr>
      <w:tr w:rsidR="00345241" w:rsidTr="00456A0A">
        <w:trPr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Gastos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Rubro</w:t>
            </w: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21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Monto Total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Bienes de consumo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Bienes de capital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Viáticos y movilidad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Honorarios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GASTOS</w:t>
            </w:r>
          </w:p>
        </w:tc>
        <w:tc>
          <w:tcPr>
            <w:tcW w:w="6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Ingresos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Rubro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Aportante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Monto Total</w:t>
            </w: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Aranceles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Aportes externos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Otros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45241" w:rsidTr="00456A0A">
        <w:trPr>
          <w:jc w:val="center"/>
        </w:trPr>
        <w:tc>
          <w:tcPr>
            <w:tcW w:w="253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863E17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INGRESOS</w:t>
            </w:r>
          </w:p>
        </w:tc>
        <w:tc>
          <w:tcPr>
            <w:tcW w:w="6103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60" w:type="dxa"/>
              <w:right w:w="70" w:type="dxa"/>
            </w:tcMar>
            <w:vAlign w:val="center"/>
          </w:tcPr>
          <w:p w:rsidR="00345241" w:rsidRDefault="00345241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Aranceles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(en caso de corresponder)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56A0A" w:rsidTr="00456A0A">
        <w:trPr>
          <w:trHeight w:val="303"/>
          <w:jc w:val="center"/>
        </w:trPr>
        <w:tc>
          <w:tcPr>
            <w:tcW w:w="8642" w:type="dxa"/>
            <w:gridSpan w:val="7"/>
            <w:tcBorders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Oferta de becas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(en caso de corresponder)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y condiciones para su usufructo</w:t>
            </w:r>
          </w:p>
        </w:tc>
      </w:tr>
      <w:tr w:rsidR="00456A0A" w:rsidTr="00456A0A">
        <w:trPr>
          <w:trHeight w:val="534"/>
          <w:jc w:val="center"/>
        </w:trPr>
        <w:tc>
          <w:tcPr>
            <w:tcW w:w="8642" w:type="dxa"/>
            <w:gridSpan w:val="7"/>
            <w:shd w:val="clear" w:color="auto" w:fill="auto"/>
            <w:tcMar>
              <w:left w:w="103" w:type="dxa"/>
            </w:tcMar>
          </w:tcPr>
          <w:p w:rsidR="00456A0A" w:rsidRDefault="00456A0A">
            <w:pPr>
              <w:spacing w:before="120" w:after="120"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345241" w:rsidRDefault="00345241">
      <w:pPr>
        <w:spacing w:line="300" w:lineRule="auto"/>
        <w:jc w:val="both"/>
        <w:rPr>
          <w:rFonts w:ascii="Arial" w:eastAsia="Arial" w:hAnsi="Arial" w:cs="Arial"/>
          <w:color w:val="333333"/>
          <w:sz w:val="22"/>
          <w:szCs w:val="22"/>
        </w:rPr>
      </w:pPr>
    </w:p>
    <w:p w:rsidR="00345241" w:rsidRDefault="00345241">
      <w:pPr>
        <w:rPr>
          <w:rFonts w:ascii="Arial" w:eastAsia="Arial" w:hAnsi="Arial" w:cs="Arial"/>
          <w:sz w:val="22"/>
          <w:szCs w:val="22"/>
        </w:rPr>
      </w:pPr>
    </w:p>
    <w:sectPr w:rsidR="00345241">
      <w:headerReference w:type="default" r:id="rId7"/>
      <w:pgSz w:w="11906" w:h="16838"/>
      <w:pgMar w:top="2268" w:right="851" w:bottom="1134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53" w:rsidRDefault="00D44053">
      <w:r>
        <w:separator/>
      </w:r>
    </w:p>
  </w:endnote>
  <w:endnote w:type="continuationSeparator" w:id="0">
    <w:p w:rsidR="00D44053" w:rsidRDefault="00D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53" w:rsidRDefault="00D44053">
      <w:r>
        <w:separator/>
      </w:r>
    </w:p>
  </w:footnote>
  <w:footnote w:type="continuationSeparator" w:id="0">
    <w:p w:rsidR="00D44053" w:rsidRDefault="00D4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41" w:rsidRDefault="003452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  <w:tbl>
    <w:tblPr>
      <w:tblStyle w:val="a0"/>
      <w:tblW w:w="8603" w:type="dxa"/>
      <w:tblInd w:w="109" w:type="dxa"/>
      <w:tblLayout w:type="fixed"/>
      <w:tblLook w:val="0000" w:firstRow="0" w:lastRow="0" w:firstColumn="0" w:lastColumn="0" w:noHBand="0" w:noVBand="0"/>
    </w:tblPr>
    <w:tblGrid>
      <w:gridCol w:w="1505"/>
      <w:gridCol w:w="7098"/>
    </w:tblGrid>
    <w:tr w:rsidR="00345241">
      <w:trPr>
        <w:trHeight w:val="1153"/>
      </w:trPr>
      <w:tc>
        <w:tcPr>
          <w:tcW w:w="1505" w:type="dxa"/>
          <w:shd w:val="clear" w:color="auto" w:fill="auto"/>
        </w:tcPr>
        <w:p w:rsidR="00345241" w:rsidRDefault="00863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</w:pPr>
          <w:r>
            <w:rPr>
              <w:noProof/>
              <w:lang w:val="es-AR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-12064</wp:posOffset>
                </wp:positionV>
                <wp:extent cx="589915" cy="881380"/>
                <wp:effectExtent l="0" t="0" r="0" b="0"/>
                <wp:wrapSquare wrapText="bothSides" distT="0" distB="0" distL="114300" distR="11430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" cy="881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98" w:type="dxa"/>
          <w:shd w:val="clear" w:color="auto" w:fill="auto"/>
          <w:vAlign w:val="center"/>
        </w:tcPr>
        <w:p w:rsidR="008B1F7B" w:rsidRDefault="008B1F7B">
          <w:pPr>
            <w:spacing w:line="300" w:lineRule="auto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B40CD9">
            <w:rPr>
              <w:rFonts w:ascii="Arial" w:hAnsi="Arial" w:cs="Arial"/>
              <w:i/>
              <w:sz w:val="16"/>
              <w:szCs w:val="16"/>
            </w:rPr>
            <w:t xml:space="preserve">                                                                           </w:t>
          </w:r>
        </w:p>
        <w:p w:rsidR="008B1F7B" w:rsidRDefault="008B1F7B">
          <w:pPr>
            <w:spacing w:line="300" w:lineRule="auto"/>
            <w:jc w:val="right"/>
            <w:rPr>
              <w:rFonts w:ascii="Arial" w:hAnsi="Arial" w:cs="Arial"/>
              <w:i/>
              <w:sz w:val="16"/>
              <w:szCs w:val="16"/>
            </w:rPr>
          </w:pPr>
        </w:p>
        <w:p w:rsidR="008B1F7B" w:rsidRDefault="008B1F7B">
          <w:pPr>
            <w:spacing w:line="300" w:lineRule="auto"/>
            <w:jc w:val="right"/>
            <w:rPr>
              <w:rFonts w:ascii="Arial" w:hAnsi="Arial" w:cs="Arial"/>
              <w:i/>
              <w:sz w:val="16"/>
              <w:szCs w:val="16"/>
            </w:rPr>
          </w:pPr>
        </w:p>
        <w:p w:rsidR="008B1F7B" w:rsidRDefault="008B1F7B">
          <w:pPr>
            <w:spacing w:line="300" w:lineRule="auto"/>
            <w:jc w:val="right"/>
            <w:rPr>
              <w:rFonts w:ascii="Arial" w:hAnsi="Arial" w:cs="Arial"/>
              <w:i/>
              <w:sz w:val="16"/>
              <w:szCs w:val="16"/>
            </w:rPr>
          </w:pPr>
        </w:p>
        <w:p w:rsidR="00345241" w:rsidRDefault="008B1F7B">
          <w:pPr>
            <w:spacing w:line="300" w:lineRule="auto"/>
            <w:jc w:val="right"/>
            <w:rPr>
              <w:rFonts w:ascii="Arial" w:eastAsia="Arial" w:hAnsi="Arial" w:cs="Arial"/>
              <w:b/>
              <w:color w:val="333333"/>
            </w:rPr>
          </w:pPr>
          <w:r w:rsidRPr="00B40CD9">
            <w:rPr>
              <w:rFonts w:ascii="Arial" w:hAnsi="Arial" w:cs="Arial"/>
              <w:i/>
              <w:sz w:val="16"/>
              <w:szCs w:val="16"/>
            </w:rPr>
            <w:t>“1983/2023 - 40 años de democracia”</w:t>
          </w:r>
          <w:r w:rsidRPr="00B40CD9">
            <w:rPr>
              <w:rFonts w:ascii="Arial" w:hAnsi="Arial" w:cs="Arial"/>
              <w:i/>
              <w:sz w:val="16"/>
              <w:szCs w:val="16"/>
            </w:rPr>
            <w:tab/>
          </w:r>
        </w:p>
        <w:p w:rsidR="00345241" w:rsidRDefault="003452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</w:pPr>
        </w:p>
      </w:tc>
    </w:tr>
  </w:tbl>
  <w:p w:rsidR="00345241" w:rsidRDefault="003452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41"/>
    <w:rsid w:val="00167ED4"/>
    <w:rsid w:val="00345241"/>
    <w:rsid w:val="00456A0A"/>
    <w:rsid w:val="00493755"/>
    <w:rsid w:val="00534C2C"/>
    <w:rsid w:val="00584921"/>
    <w:rsid w:val="00767400"/>
    <w:rsid w:val="00863E17"/>
    <w:rsid w:val="008B1F7B"/>
    <w:rsid w:val="00A02893"/>
    <w:rsid w:val="00B71156"/>
    <w:rsid w:val="00C95593"/>
    <w:rsid w:val="00D44053"/>
    <w:rsid w:val="00E7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Garamond" w:eastAsia="Garamond" w:hAnsi="Garamond" w:cs="Garamond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6A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6A0A"/>
  </w:style>
  <w:style w:type="paragraph" w:styleId="Piedepgina">
    <w:name w:val="footer"/>
    <w:basedOn w:val="Normal"/>
    <w:link w:val="PiedepginaCar"/>
    <w:uiPriority w:val="99"/>
    <w:unhideWhenUsed/>
    <w:rsid w:val="00456A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Garamond" w:eastAsia="Garamond" w:hAnsi="Garamond" w:cs="Garamond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6A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6A0A"/>
  </w:style>
  <w:style w:type="paragraph" w:styleId="Piedepgina">
    <w:name w:val="footer"/>
    <w:basedOn w:val="Normal"/>
    <w:link w:val="PiedepginaCar"/>
    <w:uiPriority w:val="99"/>
    <w:unhideWhenUsed/>
    <w:rsid w:val="00456A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Río Negro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</dc:creator>
  <cp:lastModifiedBy>pferreyra</cp:lastModifiedBy>
  <cp:revision>2</cp:revision>
  <dcterms:created xsi:type="dcterms:W3CDTF">2023-03-01T14:41:00Z</dcterms:created>
  <dcterms:modified xsi:type="dcterms:W3CDTF">2023-03-01T14:41:00Z</dcterms:modified>
</cp:coreProperties>
</file>